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11 Sınıf Biyoloji Görselli Çalışma Soruları ve Cevapları</w:t>
      </w:r>
    </w:p>
    <w:p>
      <w:pPr>
        <w:spacing w:after="180"/>
      </w:pPr>
      <w:r>
        <w:rPr>
          <w:b w:val="0"/>
        </w:rPr>
        <w:t>2026–2027 Eğitim Öğretim Yılı  •  1. Dönem 1. Yazılı</w:t>
      </w:r>
    </w:p>
    <w:p>
      <w:pPr>
        <w:pStyle w:val="Heading2"/>
      </w:pPr>
      <w:r>
        <w:rPr>
          <w:b w:val="0"/>
        </w:rPr>
        <w:t>Soru 1</w:t>
      </w:r>
    </w:p>
    <w:p>
      <w:pPr>
        <w:keepNext/>
      </w:pPr>
      <w:r>
        <w:rPr>
          <w:b w:val="0"/>
        </w:rPr>
        <w:t>Aynı alandaki 24 hareketli bakteri izleniyor. X’e besinli çözelti verilince X’teki bakteri sayısı 60 saniyede 8’den 16’ya çıkıyor. Toplam sayı 24 kalıyor ve bu sürede bölünme görülmüyor.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564797"/>
            <wp:docPr id="1" name="Picture 1" descr="Aynı 24 bakterinin başlangıç ve 60 saniye sonraki konumları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G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564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olayda uyaran ve tepki nedir?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X’teki sayı artışı neden üreme olarak açıklanamaz?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Aynı bakterilerin başka bir maddeye de aynı tepkiyi vereceği kesin midir? Neden?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2</w:t>
      </w:r>
    </w:p>
    <w:p>
      <w:pPr>
        <w:keepNext/>
      </w:pPr>
      <w:r>
        <w:rPr>
          <w:b w:val="0"/>
        </w:rPr>
        <w:t>Benzer bitkilerde K’nin sürgün ucu korunuyor. L’nin ucu kesilip sade macun, M’nin ucu kesilip aynı miktarda oksinli macun sürülüyor. Diğer koşullar aynıdır.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593414"/>
            <wp:docPr id="2" name="Picture 2" descr="Sürgün ucu korunması ve oksin uygulaması için oluşturulmuş deney model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G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5934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Yan dallanma en çok hangi gruptadır? L ile M arasındaki fark oksinin etkisi hakkında ne gösterir?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L’ye sade macun sürmek neden gereklidir?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Buradan oksinin bitkideki bütün büyümeyi durdurduğu söylenebilir mi? Neden?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3</w:t>
      </w:r>
    </w:p>
    <w:p>
      <w:pPr>
        <w:keepNext/>
      </w:pPr>
      <w:r>
        <w:rPr>
          <w:b w:val="0"/>
        </w:rPr>
        <w:t>Benzer yaprakların bir grubuna sitokinin uygulanıyor. Işık, su ve sıcaklık aynıdır. Başlangıç klorofil miktarı her grup için 100 kabul ediliyor. Grafik sonraki ortalamaları gösterir.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404916"/>
            <wp:docPr id="3" name="Picture 3" descr="Kontrol ve sitokinin grubunda kalan klorofil için kurgusal zaman seris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G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404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Sekizinci gün iki grupta kalan klorofil miktarları ve aralarındaki fark nedir?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Sonuç sitokininin hangi etkisini gösterir?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Sitokinin grubunda klorofil kaybı tamamen durmuş mudur? Sayılarla açıklayınız.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4</w:t>
      </w:r>
    </w:p>
    <w:p>
      <w:pPr>
        <w:keepNext/>
      </w:pPr>
      <w:r>
        <w:rPr>
          <w:b w:val="0"/>
        </w:rPr>
        <w:t>Aynı tür bitkinin sülükleri, soldaki veya sağdaki desteğe dokunduktan sonra o desteğe sarılarak büyüyor. Işık iki yandan eşit veriliyor.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550489"/>
            <wp:docPr id="4" name="Picture 4" descr="Desteğin konumuna göre sülük büyüme yönünün şematik karşılaştırılması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G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550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hareketin uyaranını ve adını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Desteğin konumu değişince sarılmanın yönünün de değişmesi ne gösterir?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Işığın iki yandan eşit verilmesinin amacı nedir?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5</w:t>
      </w:r>
    </w:p>
    <w:p>
      <w:pPr>
        <w:keepNext/>
      </w:pPr>
      <w:r>
        <w:rPr>
          <w:b w:val="0"/>
        </w:rPr>
        <w:t>Şekilde kökler yatay bir düzlemde üstten görülüyor. K’de sol, L’de sağ taraf daha nemli; M’de iki taraf eşit nemlidir. Işık, sıcaklık ve mineral miktarı aynıdır. Her grupta on kök vardır. Sonuçlar henüz gözlenmemiştir.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604146"/>
            <wp:docPr id="5" name="Picture 5" descr="K ve L için ters çevrilmiş su gradyanları ve M için eşit nem kontrol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G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6041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Hidrotropizma görülürse K ve L köklerinin hangi yöne büyümesini beklersiniz? M için beklentiniz nedir?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Deneyin bağımsız değişkenini ve aynı tutulması gereken iki koşulu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Yönelmeyi ölçmek için neyi ölçersiniz? Birçok kök kullanmak neden yararlıdır?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6</w:t>
      </w:r>
    </w:p>
    <w:p>
      <w:pPr>
        <w:keepNext/>
      </w:pPr>
      <w:r>
        <w:rPr>
          <w:b w:val="0"/>
        </w:rPr>
        <w:t>K’de iç kulaktaki duyu hücresi titreşimle, L’de retinadaki hücre ışıkla, M’de burundaki hücre koku molekülleriyle uyarılıyor. Çizimler şematiktir.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550489"/>
            <wp:docPr id="6" name="Picture 6" descr="İç kulak retina ve burunda uyaran ile reseptörün şematik ilişkis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G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550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K, L ve M’deki reseptörlerin çeşitlerini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K ile L’nin farklı gruplara alınmasının nedeni nedir?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Deride dokunmayı algılayan reseptör hangisiyle aynı ana gruptadır?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Cevap Anahtarı</w:t>
      </w:r>
    </w:p>
    <w:p>
      <w:pPr>
        <w:pStyle w:val="Heading2"/>
        <w:spacing w:before="120"/>
      </w:pPr>
      <w:r>
        <w:rPr>
          <w:b w:val="0"/>
        </w:rPr>
        <w:t>Soru 1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Uyaran besinle oluşan kimyasal farktır. Tepki bakterilerin besin bulunan X’e doğru yer değiştirmesidir; pozitif kemotaksidir.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Toplam sayı değişmemiş ve bölünme görülmemiştir. Bakteriler başka bölgelerden X’e hareket etmiştir.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Kesin değildir. Tepki maddenin çeşidine ve miktarına göre değişebilir; yeni maddeyle gözlem yapılmalıdır.</w:t>
      </w:r>
    </w:p>
    <w:p>
      <w:pPr>
        <w:pStyle w:val="Heading2"/>
        <w:spacing w:before="120"/>
      </w:pPr>
      <w:r>
        <w:rPr>
          <w:b w:val="0"/>
        </w:rPr>
        <w:t>Soru 2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L’dedir. M’de oksin uygulanması yan tomurcukların gelişmesini baskılamıştır.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Macunun kendi etkisini oksinin etkisinden ayırarak karşılaştırma yapmayı sağlar.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Hayır. Burada yan tomurcuk gelişmesi araştırılmıştır. Oksin başka dokularda hücre uzamasını ve köklenmeyi destekleyebilir.</w:t>
      </w:r>
    </w:p>
    <w:p>
      <w:pPr>
        <w:pStyle w:val="Heading2"/>
        <w:spacing w:before="120"/>
      </w:pPr>
      <w:r>
        <w:rPr>
          <w:b w:val="0"/>
        </w:rPr>
        <w:t>Soru 3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Kontrolde 40, sitokinin grubunda 80 birim kalmıştır. Fark 40 birimdir.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Klorofil kaybını ve yaprak yaşlanmasını geciktiren etkisini gösterir; uygulanan yapraklarda daha fazla klorofil kalmıştır.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Hayır. Başlangıç değeri 100 iken sekizinci gün 80’e düşmüştür.</w:t>
      </w:r>
    </w:p>
    <w:p>
      <w:pPr>
        <w:pStyle w:val="Heading2"/>
        <w:spacing w:before="120"/>
      </w:pPr>
      <w:r>
        <w:rPr>
          <w:b w:val="0"/>
        </w:rPr>
        <w:t>Soru 4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Uyaran temastır. Pozitif haptotropizma (tigmotropizma) görülür.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Büyüme yönünün uyaranın konumuna bağlı olduğunu; hareketin tropizma olduğunu gösterir.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Tek yönlü ışığın oluşturacağı yönelmeyi azaltıp desteğe temasın etkisini incelemeyi kolaylaştırmaktır.</w:t>
      </w:r>
    </w:p>
    <w:p>
      <w:pPr>
        <w:pStyle w:val="Heading2"/>
        <w:spacing w:before="120"/>
      </w:pPr>
      <w:r>
        <w:rPr>
          <w:b w:val="0"/>
        </w:rPr>
        <w:t>Soru 5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K’nin sola, L’nin sağa büyümesi beklenir. M’de nem farkına bağlı belirli bir sağ-sol yönelmesi beklenmez.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Bağımsız değişken nem farkının yönü veya varlığıdır. Tür ve yaş aynı tutulabilir; sıcaklık, ışık, mineral miktarı ve süre de eşit olmalıdır.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Başlangıç yönüne göre kök ucunun sapma açısı ölçülür. Çok sayıda kök, tek köke özgü farklılıkların etkisini azaltır.</w:t>
      </w:r>
    </w:p>
    <w:p>
      <w:pPr>
        <w:pStyle w:val="Heading2"/>
        <w:spacing w:before="120"/>
      </w:pPr>
      <w:r>
        <w:rPr>
          <w:b w:val="0"/>
        </w:rPr>
        <w:t>Soru 6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K mekanoreseptör, L fotoreseptör, M kemoreseptördür.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K mekanik hareketi, L ışığı algılar. Sınıflandırma algılanan uyaranın çeşidine göre yapılır.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K ile aynı gruptadır; ikisi de mekanoreseptördür. Farklı organlarda bulunabilirler.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07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Sayfa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Biyoloji Hikayesi   |   11. Sınıf Biyoloji   |  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i w:val="0"/>
      <w:color w:val="000000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 Sınıf Biyoloji Görselli Çalışma Soruları ve Cevapları</dc:title>
  <dc:subject>2026–2027 Birinci Dönem Birinci Yazılı Çalışma Soruları ve Cevapları</dc:subject>
  <dc:creator>Biyoloji Hikayesi</dc:creator>
  <cp:keywords>11. sınıf, biyoloji, yazılı, sorular, cevap anahtarı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