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66"/>
      </w:tblGrid>
      <w:tr w:rsidR="00D6715F" w14:paraId="7ED9D21B" w14:textId="77777777" w:rsidTr="00313CA4">
        <w:tc>
          <w:tcPr>
            <w:tcW w:w="9166" w:type="dxa"/>
            <w:vAlign w:val="center"/>
          </w:tcPr>
          <w:p w14:paraId="2B40E2C7" w14:textId="77777777" w:rsidR="00D6715F" w:rsidRPr="00D4731A" w:rsidRDefault="006B7228" w:rsidP="00D6715F">
            <w:pPr>
              <w:jc w:val="center"/>
              <w:rPr>
                <w:rFonts w:ascii="Times New Roman" w:eastAsia="Times New Roman" w:hAnsi="Times New Roman" w:cs="Times New Roman"/>
                <w:b/>
              </w:rPr>
            </w:pPr>
            <w:r w:rsidRPr="00D4731A">
              <w:rPr>
                <w:rFonts w:ascii="Times New Roman" w:eastAsia="Times New Roman" w:hAnsi="Times New Roman" w:cs="Times New Roman"/>
                <w:b/>
              </w:rPr>
              <w:t xml:space="preserve">ŞEHİT ORKUN ALP ARSLAN KIZ ANADOLU İMAM HATİP </w:t>
            </w:r>
            <w:r w:rsidR="00D6715F" w:rsidRPr="00D4731A">
              <w:rPr>
                <w:rFonts w:ascii="Times New Roman" w:eastAsia="Times New Roman" w:hAnsi="Times New Roman" w:cs="Times New Roman"/>
                <w:b/>
              </w:rPr>
              <w:t>LİSESİ</w:t>
            </w:r>
          </w:p>
          <w:p w14:paraId="7348B4D2" w14:textId="3C232914" w:rsidR="00D6715F" w:rsidRPr="00D4731A" w:rsidRDefault="006B7228" w:rsidP="00D6715F">
            <w:pPr>
              <w:jc w:val="center"/>
              <w:rPr>
                <w:rFonts w:ascii="Times New Roman" w:eastAsia="Times New Roman" w:hAnsi="Times New Roman" w:cs="Times New Roman"/>
                <w:b/>
              </w:rPr>
            </w:pPr>
            <w:r w:rsidRPr="00D4731A">
              <w:rPr>
                <w:rFonts w:ascii="Times New Roman" w:eastAsia="Times New Roman" w:hAnsi="Times New Roman" w:cs="Times New Roman"/>
                <w:b/>
              </w:rPr>
              <w:t>202</w:t>
            </w:r>
            <w:r w:rsidR="00534DFC">
              <w:rPr>
                <w:rFonts w:ascii="Times New Roman" w:eastAsia="Times New Roman" w:hAnsi="Times New Roman" w:cs="Times New Roman"/>
                <w:b/>
              </w:rPr>
              <w:t>5</w:t>
            </w:r>
            <w:r w:rsidRPr="00D4731A">
              <w:rPr>
                <w:rFonts w:ascii="Times New Roman" w:eastAsia="Times New Roman" w:hAnsi="Times New Roman" w:cs="Times New Roman"/>
                <w:b/>
              </w:rPr>
              <w:t xml:space="preserve"> – 202</w:t>
            </w:r>
            <w:r w:rsidR="00534DFC">
              <w:rPr>
                <w:rFonts w:ascii="Times New Roman" w:eastAsia="Times New Roman" w:hAnsi="Times New Roman" w:cs="Times New Roman"/>
                <w:b/>
              </w:rPr>
              <w:t>6</w:t>
            </w:r>
            <w:r w:rsidR="00D6715F" w:rsidRPr="00D4731A">
              <w:rPr>
                <w:rFonts w:ascii="Times New Roman" w:eastAsia="Times New Roman" w:hAnsi="Times New Roman" w:cs="Times New Roman"/>
                <w:b/>
              </w:rPr>
              <w:t xml:space="preserve"> EĞİTİM ÖĞRETİM YILI</w:t>
            </w:r>
          </w:p>
          <w:p w14:paraId="474DD5E6" w14:textId="77777777" w:rsidR="00163DDB" w:rsidRPr="00D4731A" w:rsidRDefault="00D6715F" w:rsidP="00D6715F">
            <w:pPr>
              <w:jc w:val="center"/>
              <w:rPr>
                <w:rFonts w:ascii="Times New Roman" w:eastAsia="Times New Roman" w:hAnsi="Times New Roman" w:cs="Times New Roman"/>
                <w:b/>
              </w:rPr>
            </w:pPr>
            <w:r w:rsidRPr="00D4731A">
              <w:rPr>
                <w:rFonts w:ascii="Times New Roman" w:eastAsia="Times New Roman" w:hAnsi="Times New Roman" w:cs="Times New Roman"/>
                <w:b/>
              </w:rPr>
              <w:t>BİYOLOJİ</w:t>
            </w:r>
            <w:r w:rsidR="00163DDB" w:rsidRPr="00D4731A">
              <w:rPr>
                <w:rFonts w:ascii="Times New Roman" w:eastAsia="Times New Roman" w:hAnsi="Times New Roman" w:cs="Times New Roman"/>
                <w:b/>
              </w:rPr>
              <w:t>, SAĞLIK BİLGİSİ VE TRAFİK KÜLTÜRÜ</w:t>
            </w:r>
            <w:r w:rsidRPr="00D4731A">
              <w:rPr>
                <w:rFonts w:ascii="Times New Roman" w:eastAsia="Times New Roman" w:hAnsi="Times New Roman" w:cs="Times New Roman"/>
                <w:b/>
              </w:rPr>
              <w:t xml:space="preserve"> DERSİ</w:t>
            </w:r>
          </w:p>
          <w:p w14:paraId="1013AAE7" w14:textId="77777777" w:rsidR="00D6715F" w:rsidRPr="00D4731A" w:rsidRDefault="00D6715F" w:rsidP="00D6715F">
            <w:pPr>
              <w:jc w:val="center"/>
              <w:rPr>
                <w:rFonts w:ascii="Times New Roman" w:eastAsia="Times New Roman" w:hAnsi="Times New Roman" w:cs="Times New Roman"/>
                <w:b/>
              </w:rPr>
            </w:pPr>
            <w:r w:rsidRPr="00D4731A">
              <w:rPr>
                <w:rFonts w:ascii="Times New Roman" w:eastAsia="Times New Roman" w:hAnsi="Times New Roman" w:cs="Times New Roman"/>
                <w:b/>
              </w:rPr>
              <w:t>ZÜMRE ÖĞRETMENLER KURULU</w:t>
            </w:r>
          </w:p>
          <w:p w14:paraId="5D902B4B" w14:textId="77777777" w:rsidR="00D6715F" w:rsidRDefault="007474AF" w:rsidP="00D6715F">
            <w:pPr>
              <w:jc w:val="center"/>
              <w:rPr>
                <w:rFonts w:ascii="Times New Roman" w:eastAsia="Times New Roman" w:hAnsi="Times New Roman" w:cs="Times New Roman"/>
                <w:sz w:val="24"/>
                <w:szCs w:val="24"/>
              </w:rPr>
            </w:pPr>
            <w:r w:rsidRPr="00D4731A">
              <w:rPr>
                <w:rFonts w:ascii="Times New Roman" w:eastAsia="Times New Roman" w:hAnsi="Times New Roman" w:cs="Times New Roman"/>
                <w:b/>
              </w:rPr>
              <w:t>SENE SONU</w:t>
            </w:r>
            <w:r w:rsidR="00D6715F" w:rsidRPr="00D4731A">
              <w:rPr>
                <w:rFonts w:ascii="Times New Roman" w:eastAsia="Times New Roman" w:hAnsi="Times New Roman" w:cs="Times New Roman"/>
                <w:b/>
              </w:rPr>
              <w:t xml:space="preserve"> TOPLANTI TUTANAĞIDIR</w:t>
            </w:r>
          </w:p>
        </w:tc>
      </w:tr>
    </w:tbl>
    <w:p w14:paraId="055E4B4D" w14:textId="77777777" w:rsidR="00D6715F" w:rsidRPr="00D4731A" w:rsidRDefault="00D6715F" w:rsidP="00D6715F">
      <w:pPr>
        <w:spacing w:after="0"/>
        <w:rPr>
          <w:rFonts w:ascii="Times New Roman" w:eastAsia="Times New Roman" w:hAnsi="Times New Roman" w:cs="Times New Roman"/>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83"/>
        <w:gridCol w:w="6299"/>
      </w:tblGrid>
      <w:tr w:rsidR="00D6715F" w:rsidRPr="00005BA3" w14:paraId="4CFB6E61" w14:textId="77777777" w:rsidTr="00313CA4">
        <w:tc>
          <w:tcPr>
            <w:tcW w:w="2660" w:type="dxa"/>
          </w:tcPr>
          <w:p w14:paraId="0D7B7542" w14:textId="77777777" w:rsidR="00D6715F" w:rsidRPr="00005BA3" w:rsidRDefault="00D6715F" w:rsidP="00D6715F">
            <w:pPr>
              <w:rPr>
                <w:rFonts w:ascii="Times New Roman" w:eastAsia="Times New Roman" w:hAnsi="Times New Roman" w:cs="Times New Roman"/>
              </w:rPr>
            </w:pPr>
            <w:r w:rsidRPr="00005BA3">
              <w:rPr>
                <w:rFonts w:ascii="Times New Roman" w:eastAsia="Times New Roman" w:hAnsi="Times New Roman" w:cs="Times New Roman"/>
              </w:rPr>
              <w:t>Toplantı No</w:t>
            </w:r>
          </w:p>
        </w:tc>
        <w:tc>
          <w:tcPr>
            <w:tcW w:w="283" w:type="dxa"/>
          </w:tcPr>
          <w:p w14:paraId="544E25DD" w14:textId="77777777" w:rsidR="00D6715F" w:rsidRPr="00005BA3" w:rsidRDefault="00D6715F" w:rsidP="00D6715F">
            <w:pPr>
              <w:rPr>
                <w:rFonts w:ascii="Times New Roman" w:eastAsia="Times New Roman" w:hAnsi="Times New Roman" w:cs="Times New Roman"/>
              </w:rPr>
            </w:pPr>
            <w:r w:rsidRPr="00005BA3">
              <w:rPr>
                <w:rFonts w:ascii="Times New Roman" w:eastAsia="Times New Roman" w:hAnsi="Times New Roman" w:cs="Times New Roman"/>
              </w:rPr>
              <w:t>:</w:t>
            </w:r>
          </w:p>
        </w:tc>
        <w:tc>
          <w:tcPr>
            <w:tcW w:w="6299" w:type="dxa"/>
          </w:tcPr>
          <w:p w14:paraId="550F74AA" w14:textId="77777777" w:rsidR="00D6715F" w:rsidRPr="00005BA3" w:rsidRDefault="00FD47E2" w:rsidP="00D6715F">
            <w:pPr>
              <w:rPr>
                <w:rFonts w:ascii="Times New Roman" w:eastAsia="Times New Roman" w:hAnsi="Times New Roman" w:cs="Times New Roman"/>
              </w:rPr>
            </w:pPr>
            <w:r>
              <w:rPr>
                <w:rFonts w:ascii="Times New Roman" w:eastAsia="Times New Roman" w:hAnsi="Times New Roman" w:cs="Times New Roman"/>
              </w:rPr>
              <w:t>5</w:t>
            </w:r>
          </w:p>
        </w:tc>
      </w:tr>
      <w:tr w:rsidR="00D6715F" w:rsidRPr="00005BA3" w14:paraId="0F18073A" w14:textId="77777777" w:rsidTr="00313CA4">
        <w:tc>
          <w:tcPr>
            <w:tcW w:w="2660" w:type="dxa"/>
          </w:tcPr>
          <w:p w14:paraId="64C66A29" w14:textId="77777777" w:rsidR="00D6715F" w:rsidRPr="00005BA3" w:rsidRDefault="00D6715F" w:rsidP="00D6715F">
            <w:pPr>
              <w:rPr>
                <w:rFonts w:ascii="Times New Roman" w:eastAsia="Times New Roman" w:hAnsi="Times New Roman" w:cs="Times New Roman"/>
              </w:rPr>
            </w:pPr>
            <w:r w:rsidRPr="00005BA3">
              <w:rPr>
                <w:rFonts w:ascii="Times New Roman" w:eastAsia="Times New Roman" w:hAnsi="Times New Roman" w:cs="Times New Roman"/>
              </w:rPr>
              <w:t>Toplantı Tarihi</w:t>
            </w:r>
          </w:p>
        </w:tc>
        <w:tc>
          <w:tcPr>
            <w:tcW w:w="283" w:type="dxa"/>
          </w:tcPr>
          <w:p w14:paraId="2AE38874" w14:textId="77777777" w:rsidR="00D6715F" w:rsidRPr="00005BA3" w:rsidRDefault="00D6715F" w:rsidP="00D6715F">
            <w:pPr>
              <w:rPr>
                <w:rFonts w:ascii="Times New Roman" w:eastAsia="Times New Roman" w:hAnsi="Times New Roman" w:cs="Times New Roman"/>
              </w:rPr>
            </w:pPr>
            <w:r w:rsidRPr="00005BA3">
              <w:rPr>
                <w:rFonts w:ascii="Times New Roman" w:eastAsia="Times New Roman" w:hAnsi="Times New Roman" w:cs="Times New Roman"/>
              </w:rPr>
              <w:t>:</w:t>
            </w:r>
          </w:p>
        </w:tc>
        <w:tc>
          <w:tcPr>
            <w:tcW w:w="6299" w:type="dxa"/>
          </w:tcPr>
          <w:p w14:paraId="75F690A5" w14:textId="3E215471" w:rsidR="00D6715F" w:rsidRPr="00005BA3" w:rsidRDefault="00534DFC" w:rsidP="006E5432">
            <w:pPr>
              <w:rPr>
                <w:rFonts w:ascii="Times New Roman" w:eastAsia="Times New Roman" w:hAnsi="Times New Roman" w:cs="Times New Roman"/>
              </w:rPr>
            </w:pPr>
            <w:r>
              <w:rPr>
                <w:rFonts w:ascii="Times New Roman" w:eastAsia="Times New Roman" w:hAnsi="Times New Roman" w:cs="Times New Roman"/>
              </w:rPr>
              <w:t>25</w:t>
            </w:r>
            <w:r w:rsidR="00846EEF">
              <w:rPr>
                <w:rFonts w:ascii="Times New Roman" w:eastAsia="Times New Roman" w:hAnsi="Times New Roman" w:cs="Times New Roman"/>
              </w:rPr>
              <w:t>/0</w:t>
            </w:r>
            <w:r w:rsidR="007474AF">
              <w:rPr>
                <w:rFonts w:ascii="Times New Roman" w:eastAsia="Times New Roman" w:hAnsi="Times New Roman" w:cs="Times New Roman"/>
              </w:rPr>
              <w:t>6</w:t>
            </w:r>
            <w:r w:rsidR="00846EEF">
              <w:rPr>
                <w:rFonts w:ascii="Times New Roman" w:eastAsia="Times New Roman" w:hAnsi="Times New Roman" w:cs="Times New Roman"/>
              </w:rPr>
              <w:t>/202</w:t>
            </w:r>
            <w:r>
              <w:rPr>
                <w:rFonts w:ascii="Times New Roman" w:eastAsia="Times New Roman" w:hAnsi="Times New Roman" w:cs="Times New Roman"/>
              </w:rPr>
              <w:t>6</w:t>
            </w:r>
            <w:r w:rsidR="006E435B">
              <w:rPr>
                <w:rFonts w:ascii="Times New Roman" w:eastAsia="Times New Roman" w:hAnsi="Times New Roman" w:cs="Times New Roman"/>
              </w:rPr>
              <w:t xml:space="preserve"> Saat:15.</w:t>
            </w:r>
            <w:r w:rsidR="007474AF">
              <w:rPr>
                <w:rFonts w:ascii="Times New Roman" w:eastAsia="Times New Roman" w:hAnsi="Times New Roman" w:cs="Times New Roman"/>
              </w:rPr>
              <w:t>0</w:t>
            </w:r>
            <w:r w:rsidR="00846EEF">
              <w:rPr>
                <w:rFonts w:ascii="Times New Roman" w:eastAsia="Times New Roman" w:hAnsi="Times New Roman" w:cs="Times New Roman"/>
              </w:rPr>
              <w:t>0</w:t>
            </w:r>
          </w:p>
        </w:tc>
      </w:tr>
      <w:tr w:rsidR="00D6715F" w:rsidRPr="00005BA3" w14:paraId="6BA8AA96" w14:textId="77777777" w:rsidTr="00313CA4">
        <w:tc>
          <w:tcPr>
            <w:tcW w:w="2660" w:type="dxa"/>
          </w:tcPr>
          <w:p w14:paraId="27D9E429" w14:textId="77777777" w:rsidR="00D6715F" w:rsidRPr="00005BA3" w:rsidRDefault="00D6715F" w:rsidP="00D6715F">
            <w:pPr>
              <w:rPr>
                <w:rFonts w:ascii="Times New Roman" w:eastAsia="Times New Roman" w:hAnsi="Times New Roman" w:cs="Times New Roman"/>
              </w:rPr>
            </w:pPr>
            <w:r w:rsidRPr="00005BA3">
              <w:rPr>
                <w:rFonts w:ascii="Times New Roman" w:eastAsia="Times New Roman" w:hAnsi="Times New Roman" w:cs="Times New Roman"/>
              </w:rPr>
              <w:t>Toplantı Yeri</w:t>
            </w:r>
          </w:p>
        </w:tc>
        <w:tc>
          <w:tcPr>
            <w:tcW w:w="283" w:type="dxa"/>
          </w:tcPr>
          <w:p w14:paraId="6D12B330" w14:textId="77777777" w:rsidR="00D6715F" w:rsidRPr="00005BA3" w:rsidRDefault="00D6715F" w:rsidP="00D6715F">
            <w:pPr>
              <w:rPr>
                <w:rFonts w:ascii="Times New Roman" w:eastAsia="Times New Roman" w:hAnsi="Times New Roman" w:cs="Times New Roman"/>
              </w:rPr>
            </w:pPr>
            <w:r w:rsidRPr="00005BA3">
              <w:rPr>
                <w:rFonts w:ascii="Times New Roman" w:eastAsia="Times New Roman" w:hAnsi="Times New Roman" w:cs="Times New Roman"/>
              </w:rPr>
              <w:t>:</w:t>
            </w:r>
          </w:p>
        </w:tc>
        <w:tc>
          <w:tcPr>
            <w:tcW w:w="6299" w:type="dxa"/>
          </w:tcPr>
          <w:p w14:paraId="01711E6B" w14:textId="4426E38B" w:rsidR="00D6715F" w:rsidRPr="00005BA3" w:rsidRDefault="00534DFC" w:rsidP="00D6715F">
            <w:pPr>
              <w:rPr>
                <w:rFonts w:ascii="Times New Roman" w:eastAsia="Times New Roman" w:hAnsi="Times New Roman" w:cs="Times New Roman"/>
              </w:rPr>
            </w:pPr>
            <w:r>
              <w:rPr>
                <w:rFonts w:ascii="Times New Roman" w:eastAsia="Times New Roman" w:hAnsi="Times New Roman" w:cs="Times New Roman"/>
              </w:rPr>
              <w:t>Destek Eğitim Odası</w:t>
            </w:r>
          </w:p>
        </w:tc>
      </w:tr>
      <w:tr w:rsidR="00D6715F" w:rsidRPr="00005BA3" w14:paraId="690A9C55" w14:textId="77777777" w:rsidTr="00313CA4">
        <w:tc>
          <w:tcPr>
            <w:tcW w:w="2660" w:type="dxa"/>
          </w:tcPr>
          <w:p w14:paraId="40A533C8" w14:textId="77777777" w:rsidR="00D6715F" w:rsidRPr="00005BA3" w:rsidRDefault="00D6715F" w:rsidP="00D6715F">
            <w:pPr>
              <w:rPr>
                <w:rFonts w:ascii="Times New Roman" w:eastAsia="Times New Roman" w:hAnsi="Times New Roman" w:cs="Times New Roman"/>
              </w:rPr>
            </w:pPr>
            <w:r w:rsidRPr="00005BA3">
              <w:rPr>
                <w:rFonts w:ascii="Times New Roman" w:eastAsia="Times New Roman" w:hAnsi="Times New Roman" w:cs="Times New Roman"/>
              </w:rPr>
              <w:t>Toplantıya Katılanlar</w:t>
            </w:r>
          </w:p>
        </w:tc>
        <w:tc>
          <w:tcPr>
            <w:tcW w:w="283" w:type="dxa"/>
          </w:tcPr>
          <w:p w14:paraId="1CC04544" w14:textId="77777777" w:rsidR="00D6715F" w:rsidRPr="00005BA3" w:rsidRDefault="00D6715F" w:rsidP="00D6715F">
            <w:pPr>
              <w:rPr>
                <w:rFonts w:ascii="Times New Roman" w:eastAsia="Times New Roman" w:hAnsi="Times New Roman" w:cs="Times New Roman"/>
              </w:rPr>
            </w:pPr>
            <w:r w:rsidRPr="00005BA3">
              <w:rPr>
                <w:rFonts w:ascii="Times New Roman" w:eastAsia="Times New Roman" w:hAnsi="Times New Roman" w:cs="Times New Roman"/>
              </w:rPr>
              <w:t>:</w:t>
            </w:r>
          </w:p>
        </w:tc>
        <w:tc>
          <w:tcPr>
            <w:tcW w:w="6299" w:type="dxa"/>
          </w:tcPr>
          <w:p w14:paraId="172E11BB" w14:textId="7096FD75" w:rsidR="00D6715F" w:rsidRDefault="006E5432" w:rsidP="006E5432">
            <w:pPr>
              <w:rPr>
                <w:rFonts w:ascii="Times New Roman" w:eastAsia="Times New Roman" w:hAnsi="Times New Roman" w:cs="Times New Roman"/>
              </w:rPr>
            </w:pPr>
            <w:r>
              <w:rPr>
                <w:rFonts w:ascii="Times New Roman" w:eastAsia="Times New Roman" w:hAnsi="Times New Roman" w:cs="Times New Roman"/>
              </w:rPr>
              <w:t xml:space="preserve">Müdür </w:t>
            </w:r>
            <w:r w:rsidR="00534DFC">
              <w:rPr>
                <w:rFonts w:ascii="Times New Roman" w:eastAsia="Times New Roman" w:hAnsi="Times New Roman" w:cs="Times New Roman"/>
              </w:rPr>
              <w:t>Y</w:t>
            </w:r>
            <w:r>
              <w:rPr>
                <w:rFonts w:ascii="Times New Roman" w:eastAsia="Times New Roman" w:hAnsi="Times New Roman" w:cs="Times New Roman"/>
              </w:rPr>
              <w:t xml:space="preserve">ardımcısı </w:t>
            </w:r>
            <w:r w:rsidR="00534DFC">
              <w:rPr>
                <w:rFonts w:ascii="Times New Roman" w:eastAsia="Times New Roman" w:hAnsi="Times New Roman" w:cs="Times New Roman"/>
              </w:rPr>
              <w:t>Tuba ARVAS DÜNDAR</w:t>
            </w:r>
          </w:p>
          <w:p w14:paraId="1FD35DC8" w14:textId="77777777" w:rsidR="006E5432" w:rsidRDefault="006E5432" w:rsidP="006E5432">
            <w:pPr>
              <w:rPr>
                <w:rFonts w:ascii="Times New Roman" w:eastAsia="Times New Roman" w:hAnsi="Times New Roman" w:cs="Times New Roman"/>
              </w:rPr>
            </w:pPr>
            <w:r>
              <w:rPr>
                <w:rFonts w:ascii="Times New Roman" w:eastAsia="Times New Roman" w:hAnsi="Times New Roman" w:cs="Times New Roman"/>
              </w:rPr>
              <w:t>Biyoloji Öğretmeni Esen EROL</w:t>
            </w:r>
          </w:p>
          <w:p w14:paraId="5D6AE61C" w14:textId="50DBE109" w:rsidR="00534DFC" w:rsidRPr="00005BA3" w:rsidRDefault="00534DFC" w:rsidP="006E5432">
            <w:pPr>
              <w:rPr>
                <w:rFonts w:ascii="Times New Roman" w:eastAsia="Times New Roman" w:hAnsi="Times New Roman" w:cs="Times New Roman"/>
              </w:rPr>
            </w:pPr>
            <w:r>
              <w:rPr>
                <w:rFonts w:ascii="Times New Roman" w:eastAsia="Times New Roman" w:hAnsi="Times New Roman" w:cs="Times New Roman"/>
              </w:rPr>
              <w:t>Biyoloji Öğretmeni Özgül YAMAN</w:t>
            </w:r>
          </w:p>
        </w:tc>
      </w:tr>
    </w:tbl>
    <w:p w14:paraId="571C52C0" w14:textId="77777777" w:rsidR="00D21ED0" w:rsidRPr="00005BA3" w:rsidRDefault="00D21ED0" w:rsidP="00D21ED0">
      <w:pPr>
        <w:spacing w:after="0"/>
        <w:rPr>
          <w:rFonts w:ascii="Times New Roman" w:eastAsia="Times New Roman" w:hAnsi="Times New Roman" w:cs="Times New Roman"/>
        </w:rPr>
      </w:pPr>
    </w:p>
    <w:p w14:paraId="749F82D6" w14:textId="77777777" w:rsidR="00D21ED0" w:rsidRPr="00005BA3" w:rsidRDefault="00D21ED0" w:rsidP="008F7C02">
      <w:pPr>
        <w:spacing w:after="40"/>
        <w:rPr>
          <w:rFonts w:ascii="Times New Roman" w:eastAsia="Times New Roman" w:hAnsi="Times New Roman" w:cs="Times New Roman"/>
          <w:b/>
          <w:u w:val="single"/>
        </w:rPr>
      </w:pPr>
      <w:r w:rsidRPr="00005BA3">
        <w:rPr>
          <w:rFonts w:ascii="Times New Roman" w:eastAsia="Times New Roman" w:hAnsi="Times New Roman" w:cs="Times New Roman"/>
          <w:b/>
          <w:u w:val="single"/>
        </w:rPr>
        <w:t>GÜNDEM MADDELERİ</w:t>
      </w:r>
    </w:p>
    <w:p w14:paraId="266B4BF2" w14:textId="77777777" w:rsidR="00802046" w:rsidRPr="00802046" w:rsidRDefault="00925FC4" w:rsidP="00802046">
      <w:pPr>
        <w:spacing w:after="40"/>
        <w:rPr>
          <w:rFonts w:ascii="Times New Roman" w:eastAsia="Times New Roman" w:hAnsi="Times New Roman" w:cs="Times New Roman"/>
        </w:rPr>
      </w:pPr>
      <w:r>
        <w:rPr>
          <w:rFonts w:ascii="Times New Roman" w:eastAsia="Times New Roman" w:hAnsi="Times New Roman" w:cs="Times New Roman"/>
        </w:rPr>
        <w:t xml:space="preserve">1. </w:t>
      </w:r>
      <w:r w:rsidR="00802046" w:rsidRPr="00802046">
        <w:rPr>
          <w:rFonts w:ascii="Times New Roman" w:eastAsia="Times New Roman" w:hAnsi="Times New Roman" w:cs="Times New Roman"/>
        </w:rPr>
        <w:t>Açılış ve yoklama</w:t>
      </w:r>
    </w:p>
    <w:p w14:paraId="7D4D54A8" w14:textId="77777777" w:rsidR="00802046" w:rsidRPr="00802046" w:rsidRDefault="001C6E46" w:rsidP="00802046">
      <w:pPr>
        <w:spacing w:after="40"/>
        <w:rPr>
          <w:rFonts w:ascii="Times New Roman" w:eastAsia="Times New Roman" w:hAnsi="Times New Roman" w:cs="Times New Roman"/>
        </w:rPr>
      </w:pPr>
      <w:r w:rsidRPr="001C6E46">
        <w:rPr>
          <w:rFonts w:ascii="Times New Roman" w:eastAsia="Times New Roman" w:hAnsi="Times New Roman" w:cs="Times New Roman"/>
        </w:rPr>
        <w:t>2. Eğitim öğretim yılı boyunca yapılan zümre toplantı kararlarının gözden geçirilmesi</w:t>
      </w:r>
    </w:p>
    <w:p w14:paraId="1AB5B7C1" w14:textId="77777777" w:rsidR="00802046" w:rsidRPr="00802046" w:rsidRDefault="00802046" w:rsidP="00802046">
      <w:pPr>
        <w:spacing w:after="40"/>
        <w:rPr>
          <w:rFonts w:ascii="Times New Roman" w:eastAsia="Times New Roman" w:hAnsi="Times New Roman" w:cs="Times New Roman"/>
        </w:rPr>
      </w:pPr>
      <w:r>
        <w:rPr>
          <w:rFonts w:ascii="Times New Roman" w:eastAsia="Times New Roman" w:hAnsi="Times New Roman" w:cs="Times New Roman"/>
        </w:rPr>
        <w:t>3</w:t>
      </w:r>
      <w:r w:rsidR="00925FC4">
        <w:rPr>
          <w:rFonts w:ascii="Times New Roman" w:eastAsia="Times New Roman" w:hAnsi="Times New Roman" w:cs="Times New Roman"/>
        </w:rPr>
        <w:t xml:space="preserve">. </w:t>
      </w:r>
      <w:r w:rsidRPr="00802046">
        <w:rPr>
          <w:rFonts w:ascii="Times New Roman" w:eastAsia="Times New Roman" w:hAnsi="Times New Roman" w:cs="Times New Roman"/>
        </w:rPr>
        <w:t>Yıllık plan ve müfredata uygunluk Ders Kesim Raporları</w:t>
      </w:r>
    </w:p>
    <w:p w14:paraId="4857315E" w14:textId="273C1C7E" w:rsidR="00802046" w:rsidRPr="00802046" w:rsidRDefault="00802046" w:rsidP="00802046">
      <w:pPr>
        <w:spacing w:after="40"/>
        <w:rPr>
          <w:rFonts w:ascii="Times New Roman" w:eastAsia="Times New Roman" w:hAnsi="Times New Roman" w:cs="Times New Roman"/>
        </w:rPr>
      </w:pPr>
      <w:r>
        <w:rPr>
          <w:rFonts w:ascii="Times New Roman" w:eastAsia="Times New Roman" w:hAnsi="Times New Roman" w:cs="Times New Roman"/>
        </w:rPr>
        <w:t>4</w:t>
      </w:r>
      <w:r w:rsidR="00925FC4">
        <w:rPr>
          <w:rFonts w:ascii="Times New Roman" w:eastAsia="Times New Roman" w:hAnsi="Times New Roman" w:cs="Times New Roman"/>
        </w:rPr>
        <w:t xml:space="preserve">. </w:t>
      </w:r>
      <w:r w:rsidRPr="00802046">
        <w:rPr>
          <w:rFonts w:ascii="Times New Roman" w:eastAsia="Times New Roman" w:hAnsi="Times New Roman" w:cs="Times New Roman"/>
        </w:rPr>
        <w:t>202</w:t>
      </w:r>
      <w:r w:rsidR="00A34D0B">
        <w:rPr>
          <w:rFonts w:ascii="Times New Roman" w:eastAsia="Times New Roman" w:hAnsi="Times New Roman" w:cs="Times New Roman"/>
        </w:rPr>
        <w:t>5</w:t>
      </w:r>
      <w:r w:rsidRPr="00802046">
        <w:rPr>
          <w:rFonts w:ascii="Times New Roman" w:eastAsia="Times New Roman" w:hAnsi="Times New Roman" w:cs="Times New Roman"/>
        </w:rPr>
        <w:t>-202</w:t>
      </w:r>
      <w:r w:rsidR="00A34D0B">
        <w:rPr>
          <w:rFonts w:ascii="Times New Roman" w:eastAsia="Times New Roman" w:hAnsi="Times New Roman" w:cs="Times New Roman"/>
        </w:rPr>
        <w:t>6</w:t>
      </w:r>
      <w:r w:rsidRPr="00802046">
        <w:rPr>
          <w:rFonts w:ascii="Times New Roman" w:eastAsia="Times New Roman" w:hAnsi="Times New Roman" w:cs="Times New Roman"/>
        </w:rPr>
        <w:t xml:space="preserve"> Öğretim Yılı ders başarılarının görüşülmesi</w:t>
      </w:r>
    </w:p>
    <w:p w14:paraId="540DBD36" w14:textId="77777777" w:rsidR="00F86291" w:rsidRPr="00F86291" w:rsidRDefault="00F86291" w:rsidP="00F86291">
      <w:pPr>
        <w:spacing w:after="40"/>
        <w:rPr>
          <w:rFonts w:ascii="Times New Roman" w:eastAsia="Times New Roman" w:hAnsi="Times New Roman" w:cs="Times New Roman"/>
        </w:rPr>
      </w:pPr>
      <w:r w:rsidRPr="00F86291">
        <w:rPr>
          <w:rFonts w:ascii="Times New Roman" w:eastAsia="Times New Roman" w:hAnsi="Times New Roman" w:cs="Times New Roman"/>
        </w:rPr>
        <w:t>5. Dijital Eğitim Platformlarının Derslerde Etkin Kullanımı (EBA, OGM Materyal, MEBİ)</w:t>
      </w:r>
    </w:p>
    <w:p w14:paraId="2E20A732" w14:textId="5F9B4B28" w:rsidR="00802046" w:rsidRPr="0063668F" w:rsidRDefault="00802046" w:rsidP="00F86291">
      <w:pPr>
        <w:spacing w:after="40"/>
        <w:rPr>
          <w:rFonts w:ascii="Times New Roman" w:eastAsia="Times New Roman" w:hAnsi="Times New Roman" w:cs="Times New Roman"/>
        </w:rPr>
      </w:pPr>
      <w:r w:rsidRPr="0063668F">
        <w:rPr>
          <w:rFonts w:ascii="Times New Roman" w:eastAsia="Times New Roman" w:hAnsi="Times New Roman" w:cs="Times New Roman"/>
        </w:rPr>
        <w:t>6</w:t>
      </w:r>
      <w:r w:rsidR="00925FC4" w:rsidRPr="0063668F">
        <w:rPr>
          <w:rFonts w:ascii="Times New Roman" w:eastAsia="Times New Roman" w:hAnsi="Times New Roman" w:cs="Times New Roman"/>
        </w:rPr>
        <w:t xml:space="preserve">. </w:t>
      </w:r>
      <w:r w:rsidR="005C5244" w:rsidRPr="0063668F">
        <w:rPr>
          <w:rFonts w:ascii="Times New Roman" w:eastAsia="Times New Roman" w:hAnsi="Times New Roman" w:cs="Times New Roman"/>
          <w:bCs/>
        </w:rPr>
        <w:t>Gelecek öğretim yılı için görüş ve öneriler ile çocuk hakları, akran nezaketi ve şiddetin önlenmesi konularının değerlendirilmesi</w:t>
      </w:r>
    </w:p>
    <w:p w14:paraId="35BAF631" w14:textId="77777777" w:rsidR="00802046" w:rsidRPr="00802046" w:rsidRDefault="00802046" w:rsidP="00802046">
      <w:pPr>
        <w:spacing w:after="40"/>
        <w:rPr>
          <w:rFonts w:ascii="Times New Roman" w:eastAsia="Times New Roman" w:hAnsi="Times New Roman" w:cs="Times New Roman"/>
        </w:rPr>
      </w:pPr>
      <w:r>
        <w:rPr>
          <w:rFonts w:ascii="Times New Roman" w:eastAsia="Times New Roman" w:hAnsi="Times New Roman" w:cs="Times New Roman"/>
        </w:rPr>
        <w:t>7</w:t>
      </w:r>
      <w:r w:rsidR="00925FC4">
        <w:rPr>
          <w:rFonts w:ascii="Times New Roman" w:eastAsia="Times New Roman" w:hAnsi="Times New Roman" w:cs="Times New Roman"/>
        </w:rPr>
        <w:t xml:space="preserve">. </w:t>
      </w:r>
      <w:r w:rsidRPr="00802046">
        <w:rPr>
          <w:rFonts w:ascii="Times New Roman" w:eastAsia="Times New Roman" w:hAnsi="Times New Roman" w:cs="Times New Roman"/>
        </w:rPr>
        <w:t>İş sağlığı ve güvenliği tedbirlerinin değerlendirilmesi</w:t>
      </w:r>
    </w:p>
    <w:p w14:paraId="60838526" w14:textId="77777777" w:rsidR="00802046" w:rsidRPr="00802046" w:rsidRDefault="00802046" w:rsidP="00802046">
      <w:pPr>
        <w:spacing w:after="40"/>
        <w:rPr>
          <w:rFonts w:ascii="Times New Roman" w:eastAsia="Times New Roman" w:hAnsi="Times New Roman" w:cs="Times New Roman"/>
        </w:rPr>
      </w:pPr>
      <w:r>
        <w:rPr>
          <w:rFonts w:ascii="Times New Roman" w:eastAsia="Times New Roman" w:hAnsi="Times New Roman" w:cs="Times New Roman"/>
        </w:rPr>
        <w:t>8</w:t>
      </w:r>
      <w:r w:rsidR="00925FC4">
        <w:rPr>
          <w:rFonts w:ascii="Times New Roman" w:eastAsia="Times New Roman" w:hAnsi="Times New Roman" w:cs="Times New Roman"/>
        </w:rPr>
        <w:t xml:space="preserve">. </w:t>
      </w:r>
      <w:r w:rsidRPr="00802046">
        <w:rPr>
          <w:rFonts w:ascii="Times New Roman" w:eastAsia="Times New Roman" w:hAnsi="Times New Roman" w:cs="Times New Roman"/>
        </w:rPr>
        <w:t>Yıllık planların işlerliğinde varsa karşılaşılan aksaklıklar ve çözüm önerileri</w:t>
      </w:r>
    </w:p>
    <w:p w14:paraId="3097EA5B" w14:textId="77777777" w:rsidR="00802046" w:rsidRDefault="00802046" w:rsidP="00802046">
      <w:pPr>
        <w:spacing w:after="40"/>
        <w:rPr>
          <w:rFonts w:ascii="Times New Roman" w:eastAsia="Times New Roman" w:hAnsi="Times New Roman" w:cs="Times New Roman"/>
        </w:rPr>
      </w:pPr>
      <w:r>
        <w:rPr>
          <w:rFonts w:ascii="Times New Roman" w:eastAsia="Times New Roman" w:hAnsi="Times New Roman" w:cs="Times New Roman"/>
        </w:rPr>
        <w:t>9</w:t>
      </w:r>
      <w:r w:rsidR="00925FC4">
        <w:rPr>
          <w:rFonts w:ascii="Times New Roman" w:eastAsia="Times New Roman" w:hAnsi="Times New Roman" w:cs="Times New Roman"/>
        </w:rPr>
        <w:t xml:space="preserve">. </w:t>
      </w:r>
      <w:r w:rsidRPr="00802046">
        <w:rPr>
          <w:rFonts w:ascii="Times New Roman" w:eastAsia="Times New Roman" w:hAnsi="Times New Roman" w:cs="Times New Roman"/>
        </w:rPr>
        <w:t>Eğitim öğretimin kalitesinin ve başarının artırılması ile ilgili alınacak tedbirler</w:t>
      </w:r>
    </w:p>
    <w:p w14:paraId="47674D6A" w14:textId="03585BD7" w:rsidR="008F7C02" w:rsidRDefault="00802046" w:rsidP="00802046">
      <w:pPr>
        <w:spacing w:after="40"/>
        <w:rPr>
          <w:rFonts w:ascii="Times New Roman" w:eastAsia="Times New Roman" w:hAnsi="Times New Roman" w:cs="Times New Roman"/>
        </w:rPr>
      </w:pPr>
      <w:r>
        <w:rPr>
          <w:rFonts w:ascii="Times New Roman" w:eastAsia="Times New Roman" w:hAnsi="Times New Roman" w:cs="Times New Roman"/>
        </w:rPr>
        <w:t>1</w:t>
      </w:r>
      <w:r w:rsidR="006732B4">
        <w:rPr>
          <w:rFonts w:ascii="Times New Roman" w:eastAsia="Times New Roman" w:hAnsi="Times New Roman" w:cs="Times New Roman"/>
        </w:rPr>
        <w:t>0</w:t>
      </w:r>
      <w:r w:rsidR="00925FC4">
        <w:rPr>
          <w:rFonts w:ascii="Times New Roman" w:eastAsia="Times New Roman" w:hAnsi="Times New Roman" w:cs="Times New Roman"/>
        </w:rPr>
        <w:t xml:space="preserve">. </w:t>
      </w:r>
      <w:r w:rsidRPr="00802046">
        <w:rPr>
          <w:rFonts w:ascii="Times New Roman" w:eastAsia="Times New Roman" w:hAnsi="Times New Roman" w:cs="Times New Roman"/>
        </w:rPr>
        <w:t>Dilek ve Temenniler</w:t>
      </w:r>
    </w:p>
    <w:p w14:paraId="6111C7ED" w14:textId="77777777" w:rsidR="00802046" w:rsidRPr="008370E6" w:rsidRDefault="00802046" w:rsidP="008F7C02">
      <w:pPr>
        <w:spacing w:after="40"/>
        <w:rPr>
          <w:rFonts w:ascii="Times New Roman" w:eastAsia="Times New Roman" w:hAnsi="Times New Roman" w:cs="Times New Roman"/>
          <w:sz w:val="16"/>
          <w:szCs w:val="16"/>
        </w:rPr>
      </w:pPr>
    </w:p>
    <w:p w14:paraId="022FC8EF" w14:textId="77777777" w:rsidR="008F7C02" w:rsidRPr="00005BA3" w:rsidRDefault="008F7C02" w:rsidP="008F7C02">
      <w:pPr>
        <w:spacing w:after="40"/>
        <w:rPr>
          <w:rFonts w:ascii="Times New Roman" w:eastAsia="Times New Roman" w:hAnsi="Times New Roman" w:cs="Times New Roman"/>
          <w:b/>
          <w:u w:val="single"/>
        </w:rPr>
      </w:pPr>
      <w:r w:rsidRPr="00005BA3">
        <w:rPr>
          <w:rFonts w:ascii="Times New Roman" w:eastAsia="Times New Roman" w:hAnsi="Times New Roman" w:cs="Times New Roman"/>
          <w:b/>
          <w:u w:val="single"/>
        </w:rPr>
        <w:t>GÜNDEM MADDELERİNİN GÖRÜŞÜLMESİ</w:t>
      </w:r>
    </w:p>
    <w:p w14:paraId="7E3C39A2" w14:textId="77777777" w:rsidR="006D10F5" w:rsidRDefault="006D10F5" w:rsidP="008F7C02">
      <w:pPr>
        <w:spacing w:after="40"/>
        <w:rPr>
          <w:rFonts w:ascii="Times New Roman" w:eastAsia="Times New Roman" w:hAnsi="Times New Roman" w:cs="Times New Roman"/>
          <w:b/>
        </w:rPr>
      </w:pPr>
    </w:p>
    <w:p w14:paraId="677C00A0" w14:textId="77777777" w:rsidR="001D1C75" w:rsidRPr="001D1C75" w:rsidRDefault="001D1C75" w:rsidP="008F7C02">
      <w:pPr>
        <w:spacing w:after="40"/>
        <w:rPr>
          <w:rFonts w:ascii="Times New Roman" w:eastAsia="Times New Roman" w:hAnsi="Times New Roman" w:cs="Times New Roman"/>
          <w:b/>
        </w:rPr>
      </w:pPr>
      <w:r w:rsidRPr="001D1C75">
        <w:rPr>
          <w:rFonts w:ascii="Times New Roman" w:eastAsia="Times New Roman" w:hAnsi="Times New Roman" w:cs="Times New Roman"/>
          <w:b/>
        </w:rPr>
        <w:t>1. Açılış ve yoklama</w:t>
      </w:r>
    </w:p>
    <w:p w14:paraId="1B30E5F3" w14:textId="77777777" w:rsidR="008F7C02" w:rsidRPr="00005BA3" w:rsidRDefault="006D10F5" w:rsidP="000C230B">
      <w:pPr>
        <w:spacing w:after="40"/>
        <w:jc w:val="both"/>
        <w:rPr>
          <w:rFonts w:ascii="Times New Roman" w:eastAsia="Times New Roman" w:hAnsi="Times New Roman" w:cs="Times New Roman"/>
        </w:rPr>
      </w:pPr>
      <w:r w:rsidRPr="00005BA3">
        <w:rPr>
          <w:rFonts w:ascii="Times New Roman" w:eastAsia="Times New Roman" w:hAnsi="Times New Roman" w:cs="Times New Roman"/>
        </w:rPr>
        <w:t xml:space="preserve">Toplantı Zümre Başkanı </w:t>
      </w:r>
      <w:r w:rsidR="00D00B0F">
        <w:rPr>
          <w:rFonts w:ascii="Times New Roman" w:eastAsia="Times New Roman" w:hAnsi="Times New Roman" w:cs="Times New Roman"/>
        </w:rPr>
        <w:t>Esen EROL tarafından “</w:t>
      </w:r>
      <w:r w:rsidR="00C35E62">
        <w:rPr>
          <w:rFonts w:ascii="Times New Roman" w:eastAsia="Times New Roman" w:hAnsi="Times New Roman" w:cs="Times New Roman"/>
        </w:rPr>
        <w:t>Hoş geldiniz</w:t>
      </w:r>
      <w:r w:rsidR="000C230B">
        <w:rPr>
          <w:rFonts w:ascii="Times New Roman" w:eastAsia="Times New Roman" w:hAnsi="Times New Roman" w:cs="Times New Roman"/>
        </w:rPr>
        <w:t>”</w:t>
      </w:r>
      <w:r w:rsidRPr="00005BA3">
        <w:rPr>
          <w:rFonts w:ascii="Times New Roman" w:eastAsia="Times New Roman" w:hAnsi="Times New Roman" w:cs="Times New Roman"/>
        </w:rPr>
        <w:t xml:space="preserve"> denilerek</w:t>
      </w:r>
      <w:r w:rsidR="00E00D54">
        <w:rPr>
          <w:rFonts w:ascii="Times New Roman" w:eastAsia="Times New Roman" w:hAnsi="Times New Roman" w:cs="Times New Roman"/>
        </w:rPr>
        <w:t xml:space="preserve"> iyi dilek ve temennilerle</w:t>
      </w:r>
      <w:r w:rsidR="00E00D54" w:rsidRPr="00005BA3">
        <w:rPr>
          <w:rFonts w:ascii="Times New Roman" w:eastAsia="Times New Roman" w:hAnsi="Times New Roman" w:cs="Times New Roman"/>
        </w:rPr>
        <w:t xml:space="preserve"> </w:t>
      </w:r>
      <w:r w:rsidRPr="00005BA3">
        <w:rPr>
          <w:rFonts w:ascii="Times New Roman" w:eastAsia="Times New Roman" w:hAnsi="Times New Roman" w:cs="Times New Roman"/>
        </w:rPr>
        <w:t>açıldı. Yapılan yoklamada zümre öğretmenlerinin hazır bulundukları görüldü.</w:t>
      </w:r>
    </w:p>
    <w:p w14:paraId="3DF25D5D" w14:textId="77777777" w:rsidR="006D10F5" w:rsidRDefault="006D10F5" w:rsidP="008F7C02">
      <w:pPr>
        <w:spacing w:after="40"/>
        <w:rPr>
          <w:rFonts w:ascii="Times New Roman" w:eastAsia="Times New Roman" w:hAnsi="Times New Roman" w:cs="Times New Roman"/>
        </w:rPr>
      </w:pPr>
    </w:p>
    <w:p w14:paraId="15F49A92" w14:textId="77777777" w:rsidR="001D1C75" w:rsidRPr="0085497B" w:rsidRDefault="001D1C75" w:rsidP="001D1C75">
      <w:pPr>
        <w:spacing w:after="40"/>
        <w:rPr>
          <w:rFonts w:ascii="Times New Roman" w:eastAsia="Times New Roman" w:hAnsi="Times New Roman" w:cs="Times New Roman"/>
          <w:b/>
        </w:rPr>
      </w:pPr>
      <w:r w:rsidRPr="0085497B">
        <w:rPr>
          <w:rFonts w:ascii="Times New Roman" w:eastAsia="Times New Roman" w:hAnsi="Times New Roman" w:cs="Times New Roman"/>
          <w:b/>
        </w:rPr>
        <w:t xml:space="preserve">2. </w:t>
      </w:r>
      <w:r w:rsidR="00336919">
        <w:rPr>
          <w:rFonts w:ascii="Times New Roman" w:eastAsia="Times New Roman" w:hAnsi="Times New Roman" w:cs="Times New Roman"/>
          <w:b/>
        </w:rPr>
        <w:t>Eğitim öğretim yılı boyunca yapılan zümre toplantı</w:t>
      </w:r>
      <w:r w:rsidRPr="0085497B">
        <w:rPr>
          <w:rFonts w:ascii="Times New Roman" w:eastAsia="Times New Roman" w:hAnsi="Times New Roman" w:cs="Times New Roman"/>
          <w:b/>
        </w:rPr>
        <w:t xml:space="preserve"> kararlarının gözden geçirilmesi</w:t>
      </w:r>
    </w:p>
    <w:p w14:paraId="63DA8816" w14:textId="299AF4E1" w:rsidR="008F7C02" w:rsidRDefault="001D1C75" w:rsidP="006D10F5">
      <w:pPr>
        <w:spacing w:after="40"/>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r w:rsidR="00DF06FC">
        <w:rPr>
          <w:rFonts w:ascii="Times New Roman" w:eastAsia="Times New Roman" w:hAnsi="Times New Roman" w:cs="Times New Roman"/>
        </w:rPr>
        <w:t>İkinci döneme ait</w:t>
      </w:r>
      <w:r w:rsidR="006D10F5" w:rsidRPr="00005BA3">
        <w:rPr>
          <w:rFonts w:ascii="Times New Roman" w:eastAsia="Times New Roman" w:hAnsi="Times New Roman" w:cs="Times New Roman"/>
        </w:rPr>
        <w:t xml:space="preserve"> zümre öğre</w:t>
      </w:r>
      <w:r w:rsidR="00DF06FC">
        <w:rPr>
          <w:rFonts w:ascii="Times New Roman" w:eastAsia="Times New Roman" w:hAnsi="Times New Roman" w:cs="Times New Roman"/>
        </w:rPr>
        <w:t>tmenler kurulu toplantı tutanakları</w:t>
      </w:r>
      <w:r w:rsidR="006D10F5" w:rsidRPr="00005BA3">
        <w:rPr>
          <w:rFonts w:ascii="Times New Roman" w:eastAsia="Times New Roman" w:hAnsi="Times New Roman" w:cs="Times New Roman"/>
        </w:rPr>
        <w:t xml:space="preserve">, </w:t>
      </w:r>
      <w:r w:rsidR="00107D75" w:rsidRPr="00005BA3">
        <w:rPr>
          <w:rFonts w:ascii="Times New Roman" w:eastAsia="Times New Roman" w:hAnsi="Times New Roman" w:cs="Times New Roman"/>
        </w:rPr>
        <w:t xml:space="preserve">Zümre Başkanı </w:t>
      </w:r>
      <w:r w:rsidR="00107D75">
        <w:rPr>
          <w:rFonts w:ascii="Times New Roman" w:eastAsia="Times New Roman" w:hAnsi="Times New Roman" w:cs="Times New Roman"/>
        </w:rPr>
        <w:t>Esen EROL</w:t>
      </w:r>
      <w:r w:rsidR="006D10F5" w:rsidRPr="00005BA3">
        <w:rPr>
          <w:rFonts w:ascii="Times New Roman" w:eastAsia="Times New Roman" w:hAnsi="Times New Roman" w:cs="Times New Roman"/>
        </w:rPr>
        <w:t xml:space="preserve"> tarafından okundu. Zümre Başkanı </w:t>
      </w:r>
      <w:r w:rsidR="000C230B">
        <w:rPr>
          <w:rFonts w:ascii="Times New Roman" w:eastAsia="Times New Roman" w:hAnsi="Times New Roman" w:cs="Times New Roman"/>
        </w:rPr>
        <w:t>Esen EROL</w:t>
      </w:r>
      <w:r w:rsidR="006D10F5" w:rsidRPr="00005BA3">
        <w:rPr>
          <w:rFonts w:ascii="Times New Roman" w:eastAsia="Times New Roman" w:hAnsi="Times New Roman" w:cs="Times New Roman"/>
        </w:rPr>
        <w:t>,</w:t>
      </w:r>
      <w:r w:rsidR="0010251B">
        <w:rPr>
          <w:rFonts w:ascii="Times New Roman" w:eastAsia="Times New Roman" w:hAnsi="Times New Roman" w:cs="Times New Roman"/>
        </w:rPr>
        <w:t xml:space="preserve"> Sene Başı, Kasım</w:t>
      </w:r>
      <w:r w:rsidR="00A34D0B">
        <w:rPr>
          <w:rFonts w:ascii="Times New Roman" w:eastAsia="Times New Roman" w:hAnsi="Times New Roman" w:cs="Times New Roman"/>
        </w:rPr>
        <w:t xml:space="preserve"> 2025</w:t>
      </w:r>
      <w:r w:rsidR="0010251B">
        <w:rPr>
          <w:rFonts w:ascii="Times New Roman" w:eastAsia="Times New Roman" w:hAnsi="Times New Roman" w:cs="Times New Roman"/>
        </w:rPr>
        <w:t xml:space="preserve"> Ayı Ara Zümresi,</w:t>
      </w:r>
      <w:r w:rsidR="006D10F5" w:rsidRPr="00005BA3">
        <w:rPr>
          <w:rFonts w:ascii="Times New Roman" w:eastAsia="Times New Roman" w:hAnsi="Times New Roman" w:cs="Times New Roman"/>
        </w:rPr>
        <w:t xml:space="preserve"> </w:t>
      </w:r>
      <w:r w:rsidR="00B40F18">
        <w:rPr>
          <w:rFonts w:ascii="Times New Roman" w:eastAsia="Times New Roman" w:hAnsi="Times New Roman" w:cs="Times New Roman"/>
        </w:rPr>
        <w:t>2.</w:t>
      </w:r>
      <w:r w:rsidR="0010251B">
        <w:rPr>
          <w:rFonts w:ascii="Times New Roman" w:eastAsia="Times New Roman" w:hAnsi="Times New Roman" w:cs="Times New Roman"/>
        </w:rPr>
        <w:t xml:space="preserve"> D</w:t>
      </w:r>
      <w:r w:rsidR="00B40F18">
        <w:rPr>
          <w:rFonts w:ascii="Times New Roman" w:eastAsia="Times New Roman" w:hAnsi="Times New Roman" w:cs="Times New Roman"/>
        </w:rPr>
        <w:t>önem</w:t>
      </w:r>
      <w:r w:rsidR="006D10F5" w:rsidRPr="00005BA3">
        <w:rPr>
          <w:rFonts w:ascii="Times New Roman" w:eastAsia="Times New Roman" w:hAnsi="Times New Roman" w:cs="Times New Roman"/>
        </w:rPr>
        <w:t xml:space="preserve"> </w:t>
      </w:r>
      <w:r w:rsidR="0010251B">
        <w:rPr>
          <w:rFonts w:ascii="Times New Roman" w:eastAsia="Times New Roman" w:hAnsi="Times New Roman" w:cs="Times New Roman"/>
        </w:rPr>
        <w:t>B</w:t>
      </w:r>
      <w:r w:rsidR="006D10F5" w:rsidRPr="00005BA3">
        <w:rPr>
          <w:rFonts w:ascii="Times New Roman" w:eastAsia="Times New Roman" w:hAnsi="Times New Roman" w:cs="Times New Roman"/>
        </w:rPr>
        <w:t>aşı</w:t>
      </w:r>
      <w:r w:rsidR="0000577F">
        <w:rPr>
          <w:rFonts w:ascii="Times New Roman" w:eastAsia="Times New Roman" w:hAnsi="Times New Roman" w:cs="Times New Roman"/>
        </w:rPr>
        <w:t xml:space="preserve"> ve </w:t>
      </w:r>
      <w:r w:rsidR="00B40F18">
        <w:rPr>
          <w:rFonts w:ascii="Times New Roman" w:eastAsia="Times New Roman" w:hAnsi="Times New Roman" w:cs="Times New Roman"/>
        </w:rPr>
        <w:t>Nisan</w:t>
      </w:r>
      <w:r w:rsidR="0000577F">
        <w:rPr>
          <w:rFonts w:ascii="Times New Roman" w:eastAsia="Times New Roman" w:hAnsi="Times New Roman" w:cs="Times New Roman"/>
        </w:rPr>
        <w:t xml:space="preserve"> 202</w:t>
      </w:r>
      <w:r w:rsidR="00A34D0B">
        <w:rPr>
          <w:rFonts w:ascii="Times New Roman" w:eastAsia="Times New Roman" w:hAnsi="Times New Roman" w:cs="Times New Roman"/>
        </w:rPr>
        <w:t>6</w:t>
      </w:r>
      <w:r w:rsidR="0000577F">
        <w:rPr>
          <w:rFonts w:ascii="Times New Roman" w:eastAsia="Times New Roman" w:hAnsi="Times New Roman" w:cs="Times New Roman"/>
        </w:rPr>
        <w:t xml:space="preserve"> </w:t>
      </w:r>
      <w:r w:rsidR="0010251B">
        <w:rPr>
          <w:rFonts w:ascii="Times New Roman" w:eastAsia="Times New Roman" w:hAnsi="Times New Roman" w:cs="Times New Roman"/>
        </w:rPr>
        <w:t>Ara Zümrelerinde</w:t>
      </w:r>
      <w:r w:rsidR="006D10F5" w:rsidRPr="00005BA3">
        <w:rPr>
          <w:rFonts w:ascii="Times New Roman" w:eastAsia="Times New Roman" w:hAnsi="Times New Roman" w:cs="Times New Roman"/>
        </w:rPr>
        <w:t xml:space="preserve"> alınan kararlar</w:t>
      </w:r>
      <w:r w:rsidR="006A03ED">
        <w:rPr>
          <w:rFonts w:ascii="Times New Roman" w:eastAsia="Times New Roman" w:hAnsi="Times New Roman" w:cs="Times New Roman"/>
        </w:rPr>
        <w:t>ın uygulandığını,</w:t>
      </w:r>
      <w:r w:rsidR="006D10F5" w:rsidRPr="00005BA3">
        <w:rPr>
          <w:rFonts w:ascii="Times New Roman" w:eastAsia="Times New Roman" w:hAnsi="Times New Roman" w:cs="Times New Roman"/>
        </w:rPr>
        <w:t xml:space="preserve"> eğitim öğretim faaliyetlerinin planlan</w:t>
      </w:r>
      <w:r w:rsidR="006A03ED">
        <w:rPr>
          <w:rFonts w:ascii="Times New Roman" w:eastAsia="Times New Roman" w:hAnsi="Times New Roman" w:cs="Times New Roman"/>
        </w:rPr>
        <w:t>dığı</w:t>
      </w:r>
      <w:r w:rsidR="006D10F5" w:rsidRPr="00005BA3">
        <w:rPr>
          <w:rFonts w:ascii="Times New Roman" w:eastAsia="Times New Roman" w:hAnsi="Times New Roman" w:cs="Times New Roman"/>
        </w:rPr>
        <w:t xml:space="preserve"> şekilde </w:t>
      </w:r>
      <w:r w:rsidR="006A03ED">
        <w:rPr>
          <w:rFonts w:ascii="Times New Roman" w:eastAsia="Times New Roman" w:hAnsi="Times New Roman" w:cs="Times New Roman"/>
        </w:rPr>
        <w:t>yürütüldüğünü</w:t>
      </w:r>
      <w:r w:rsidR="006D10F5" w:rsidRPr="00005BA3">
        <w:rPr>
          <w:rFonts w:ascii="Times New Roman" w:eastAsia="Times New Roman" w:hAnsi="Times New Roman" w:cs="Times New Roman"/>
        </w:rPr>
        <w:t xml:space="preserve"> </w:t>
      </w:r>
      <w:r w:rsidR="006A03ED">
        <w:rPr>
          <w:rFonts w:ascii="Times New Roman" w:eastAsia="Times New Roman" w:hAnsi="Times New Roman" w:cs="Times New Roman"/>
        </w:rPr>
        <w:t>belirtti.</w:t>
      </w:r>
    </w:p>
    <w:p w14:paraId="51A3A4E9" w14:textId="77777777" w:rsidR="00802046" w:rsidRDefault="00802046" w:rsidP="006D10F5">
      <w:pPr>
        <w:spacing w:after="40"/>
        <w:jc w:val="both"/>
        <w:rPr>
          <w:rFonts w:ascii="Times New Roman" w:eastAsia="Times New Roman" w:hAnsi="Times New Roman" w:cs="Times New Roman"/>
        </w:rPr>
      </w:pPr>
    </w:p>
    <w:p w14:paraId="0DFA4E39" w14:textId="7D5C47C4" w:rsidR="00B40F18" w:rsidRPr="00005BA3" w:rsidRDefault="00636305" w:rsidP="006D10F5">
      <w:pPr>
        <w:spacing w:after="40"/>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r w:rsidRPr="00636305">
        <w:rPr>
          <w:rFonts w:ascii="Times New Roman" w:eastAsia="Times New Roman" w:hAnsi="Times New Roman" w:cs="Times New Roman"/>
        </w:rPr>
        <w:t>Zümre Başkanı Esen EROL, 202</w:t>
      </w:r>
      <w:r w:rsidR="009D7C29">
        <w:rPr>
          <w:rFonts w:ascii="Times New Roman" w:eastAsia="Times New Roman" w:hAnsi="Times New Roman" w:cs="Times New Roman"/>
        </w:rPr>
        <w:t>5</w:t>
      </w:r>
      <w:r w:rsidRPr="00636305">
        <w:rPr>
          <w:rFonts w:ascii="Times New Roman" w:eastAsia="Times New Roman" w:hAnsi="Times New Roman" w:cs="Times New Roman"/>
        </w:rPr>
        <w:t>–202</w:t>
      </w:r>
      <w:r w:rsidR="009D7C29">
        <w:rPr>
          <w:rFonts w:ascii="Times New Roman" w:eastAsia="Times New Roman" w:hAnsi="Times New Roman" w:cs="Times New Roman"/>
        </w:rPr>
        <w:t>6</w:t>
      </w:r>
      <w:r w:rsidRPr="00636305">
        <w:rPr>
          <w:rFonts w:ascii="Times New Roman" w:eastAsia="Times New Roman" w:hAnsi="Times New Roman" w:cs="Times New Roman"/>
        </w:rPr>
        <w:t xml:space="preserve"> eğitim-öğretim yılı boyunca; Millî Eğitim Bakanlığı Ortaöğretim Kurumları Yönetmeliği ve ilgili mevzuat hükümlerine uygun olarak proje, yazılı ve performans değerlendirme uygulamalarının eksiksiz şekilde gerçekleştirildiğini ifade etti.</w:t>
      </w:r>
      <w:r w:rsidR="00CC67DE">
        <w:rPr>
          <w:rFonts w:ascii="Times New Roman" w:eastAsia="Times New Roman" w:hAnsi="Times New Roman" w:cs="Times New Roman"/>
        </w:rPr>
        <w:t xml:space="preserve"> </w:t>
      </w:r>
    </w:p>
    <w:p w14:paraId="5697906F" w14:textId="77777777" w:rsidR="00B67F5E" w:rsidRDefault="00B67F5E" w:rsidP="008F7C02">
      <w:pPr>
        <w:spacing w:after="40"/>
        <w:rPr>
          <w:rFonts w:ascii="Times New Roman" w:eastAsia="Times New Roman" w:hAnsi="Times New Roman" w:cs="Times New Roman"/>
        </w:rPr>
      </w:pPr>
    </w:p>
    <w:p w14:paraId="0F8CE737" w14:textId="5B07A94C" w:rsidR="0085497B" w:rsidRPr="0085497B" w:rsidRDefault="0085497B" w:rsidP="0085497B">
      <w:pPr>
        <w:spacing w:after="40"/>
        <w:rPr>
          <w:rFonts w:ascii="Times New Roman" w:eastAsia="Times New Roman" w:hAnsi="Times New Roman" w:cs="Times New Roman"/>
          <w:b/>
        </w:rPr>
      </w:pPr>
      <w:r w:rsidRPr="0085497B">
        <w:rPr>
          <w:rFonts w:ascii="Times New Roman" w:eastAsia="Times New Roman" w:hAnsi="Times New Roman" w:cs="Times New Roman"/>
          <w:b/>
        </w:rPr>
        <w:t xml:space="preserve">3. Yıllık plan ve müfredata uygunluk </w:t>
      </w:r>
      <w:r w:rsidR="00A45AAB">
        <w:rPr>
          <w:rFonts w:ascii="Times New Roman" w:eastAsia="Times New Roman" w:hAnsi="Times New Roman" w:cs="Times New Roman"/>
          <w:b/>
        </w:rPr>
        <w:t>d</w:t>
      </w:r>
      <w:r w:rsidRPr="0085497B">
        <w:rPr>
          <w:rFonts w:ascii="Times New Roman" w:eastAsia="Times New Roman" w:hAnsi="Times New Roman" w:cs="Times New Roman"/>
          <w:b/>
        </w:rPr>
        <w:t xml:space="preserve">ers </w:t>
      </w:r>
      <w:r w:rsidR="00A45AAB">
        <w:rPr>
          <w:rFonts w:ascii="Times New Roman" w:eastAsia="Times New Roman" w:hAnsi="Times New Roman" w:cs="Times New Roman"/>
          <w:b/>
        </w:rPr>
        <w:t>k</w:t>
      </w:r>
      <w:r w:rsidRPr="0085497B">
        <w:rPr>
          <w:rFonts w:ascii="Times New Roman" w:eastAsia="Times New Roman" w:hAnsi="Times New Roman" w:cs="Times New Roman"/>
          <w:b/>
        </w:rPr>
        <w:t xml:space="preserve">esim </w:t>
      </w:r>
      <w:r w:rsidR="00A45AAB">
        <w:rPr>
          <w:rFonts w:ascii="Times New Roman" w:eastAsia="Times New Roman" w:hAnsi="Times New Roman" w:cs="Times New Roman"/>
          <w:b/>
        </w:rPr>
        <w:t>r</w:t>
      </w:r>
      <w:r w:rsidRPr="0085497B">
        <w:rPr>
          <w:rFonts w:ascii="Times New Roman" w:eastAsia="Times New Roman" w:hAnsi="Times New Roman" w:cs="Times New Roman"/>
          <w:b/>
        </w:rPr>
        <w:t>aporları</w:t>
      </w:r>
    </w:p>
    <w:p w14:paraId="6C7CA08E" w14:textId="77777777" w:rsidR="00602879" w:rsidRDefault="00602879" w:rsidP="006F55E7">
      <w:pPr>
        <w:spacing w:after="40"/>
        <w:jc w:val="both"/>
        <w:rPr>
          <w:rFonts w:ascii="Times New Roman" w:eastAsia="Times New Roman" w:hAnsi="Times New Roman" w:cs="Times New Roman"/>
        </w:rPr>
      </w:pPr>
    </w:p>
    <w:p w14:paraId="2B8EEA3F" w14:textId="7AA02371" w:rsidR="0016587B" w:rsidRDefault="0085497B" w:rsidP="006F55E7">
      <w:pPr>
        <w:spacing w:after="40"/>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r w:rsidR="00474944" w:rsidRPr="00005BA3">
        <w:rPr>
          <w:rFonts w:ascii="Times New Roman" w:eastAsia="Times New Roman" w:hAnsi="Times New Roman" w:cs="Times New Roman"/>
        </w:rPr>
        <w:t xml:space="preserve">Zümre Başkanı </w:t>
      </w:r>
      <w:r w:rsidR="00474944">
        <w:rPr>
          <w:rFonts w:ascii="Times New Roman" w:eastAsia="Times New Roman" w:hAnsi="Times New Roman" w:cs="Times New Roman"/>
        </w:rPr>
        <w:t>Esen EROL</w:t>
      </w:r>
      <w:r w:rsidR="00474944" w:rsidRPr="00005BA3">
        <w:rPr>
          <w:rFonts w:ascii="Times New Roman" w:eastAsia="Times New Roman" w:hAnsi="Times New Roman" w:cs="Times New Roman"/>
        </w:rPr>
        <w:t>,</w:t>
      </w:r>
      <w:r w:rsidR="00474944">
        <w:rPr>
          <w:rFonts w:ascii="Times New Roman" w:eastAsia="Times New Roman" w:hAnsi="Times New Roman" w:cs="Times New Roman"/>
        </w:rPr>
        <w:t xml:space="preserve"> </w:t>
      </w:r>
      <w:r w:rsidR="00CC67DE">
        <w:rPr>
          <w:rFonts w:ascii="Times New Roman" w:eastAsia="Times New Roman" w:hAnsi="Times New Roman" w:cs="Times New Roman"/>
        </w:rPr>
        <w:t xml:space="preserve">Sene başında hazırlanan </w:t>
      </w:r>
      <w:r w:rsidR="0016587B">
        <w:rPr>
          <w:rFonts w:ascii="Times New Roman" w:eastAsia="Times New Roman" w:hAnsi="Times New Roman" w:cs="Times New Roman"/>
        </w:rPr>
        <w:t>Yıllık planlarda yer alan ve müfredatı kapsayan konular derslerde işlenerek ilgili kazanımlar öğrencilere verilmiştir.</w:t>
      </w:r>
    </w:p>
    <w:p w14:paraId="4C42B50A" w14:textId="77777777" w:rsidR="009D7C29" w:rsidRDefault="009D7C29" w:rsidP="006F55E7">
      <w:pPr>
        <w:spacing w:after="40"/>
        <w:jc w:val="both"/>
        <w:rPr>
          <w:rFonts w:ascii="Times New Roman" w:eastAsia="Times New Roman" w:hAnsi="Times New Roman" w:cs="Times New Roman"/>
        </w:rPr>
      </w:pPr>
    </w:p>
    <w:p w14:paraId="24BD2E62" w14:textId="77777777" w:rsidR="0016587B" w:rsidRDefault="00CC67DE" w:rsidP="006F55E7">
      <w:pPr>
        <w:spacing w:after="40"/>
        <w:jc w:val="both"/>
        <w:rPr>
          <w:rFonts w:ascii="Times New Roman" w:eastAsia="Times New Roman" w:hAnsi="Times New Roman" w:cs="Times New Roman"/>
        </w:rPr>
      </w:pPr>
      <w:r>
        <w:rPr>
          <w:rFonts w:ascii="Times New Roman" w:eastAsia="Times New Roman" w:hAnsi="Times New Roman" w:cs="Times New Roman"/>
        </w:rPr>
        <w:lastRenderedPageBreak/>
        <w:t xml:space="preserve"> </w:t>
      </w:r>
      <w:r w:rsidR="0016587B">
        <w:rPr>
          <w:rFonts w:ascii="Times New Roman" w:eastAsia="Times New Roman" w:hAnsi="Times New Roman" w:cs="Times New Roman"/>
        </w:rPr>
        <w:tab/>
        <w:t>Yıllık planlarda yer alan milli bayramlar ve Atatürkçülük konularına yeri geldikçe derslerde değinilmiştir.</w:t>
      </w:r>
    </w:p>
    <w:p w14:paraId="08A9219F" w14:textId="52AD4FEE" w:rsidR="006F55E7" w:rsidRPr="00005BA3" w:rsidRDefault="0016587B" w:rsidP="006F55E7">
      <w:pPr>
        <w:spacing w:after="40"/>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r w:rsidR="00474944" w:rsidRPr="00474944">
        <w:rPr>
          <w:rFonts w:ascii="Times New Roman" w:eastAsia="Times New Roman" w:hAnsi="Times New Roman" w:cs="Times New Roman"/>
        </w:rPr>
        <w:t>9.</w:t>
      </w:r>
      <w:r w:rsidR="00107D75">
        <w:rPr>
          <w:rFonts w:ascii="Times New Roman" w:eastAsia="Times New Roman" w:hAnsi="Times New Roman" w:cs="Times New Roman"/>
        </w:rPr>
        <w:t>uncu</w:t>
      </w:r>
      <w:r w:rsidR="008D2B78">
        <w:rPr>
          <w:rFonts w:ascii="Times New Roman" w:eastAsia="Times New Roman" w:hAnsi="Times New Roman" w:cs="Times New Roman"/>
        </w:rPr>
        <w:t xml:space="preserve"> </w:t>
      </w:r>
      <w:r w:rsidR="00474944" w:rsidRPr="00474944">
        <w:rPr>
          <w:rFonts w:ascii="Times New Roman" w:eastAsia="Times New Roman" w:hAnsi="Times New Roman" w:cs="Times New Roman"/>
        </w:rPr>
        <w:t>10.</w:t>
      </w:r>
      <w:r w:rsidR="00107D75">
        <w:rPr>
          <w:rFonts w:ascii="Times New Roman" w:eastAsia="Times New Roman" w:hAnsi="Times New Roman" w:cs="Times New Roman"/>
        </w:rPr>
        <w:t>uncu</w:t>
      </w:r>
      <w:r w:rsidR="008D2B78">
        <w:rPr>
          <w:rFonts w:ascii="Times New Roman" w:eastAsia="Times New Roman" w:hAnsi="Times New Roman" w:cs="Times New Roman"/>
        </w:rPr>
        <w:t xml:space="preserve"> </w:t>
      </w:r>
      <w:r w:rsidR="00474944" w:rsidRPr="00474944">
        <w:rPr>
          <w:rFonts w:ascii="Times New Roman" w:eastAsia="Times New Roman" w:hAnsi="Times New Roman" w:cs="Times New Roman"/>
        </w:rPr>
        <w:t>11.</w:t>
      </w:r>
      <w:r w:rsidR="00107D75">
        <w:rPr>
          <w:rFonts w:ascii="Times New Roman" w:eastAsia="Times New Roman" w:hAnsi="Times New Roman" w:cs="Times New Roman"/>
        </w:rPr>
        <w:t>inci</w:t>
      </w:r>
      <w:r w:rsidR="00474944" w:rsidRPr="00474944">
        <w:rPr>
          <w:rFonts w:ascii="Times New Roman" w:eastAsia="Times New Roman" w:hAnsi="Times New Roman" w:cs="Times New Roman"/>
        </w:rPr>
        <w:t xml:space="preserve"> ve 12.</w:t>
      </w:r>
      <w:r w:rsidR="00107D75">
        <w:rPr>
          <w:rFonts w:ascii="Times New Roman" w:eastAsia="Times New Roman" w:hAnsi="Times New Roman" w:cs="Times New Roman"/>
        </w:rPr>
        <w:t xml:space="preserve">nci </w:t>
      </w:r>
      <w:r w:rsidR="00474944" w:rsidRPr="00474944">
        <w:rPr>
          <w:rFonts w:ascii="Times New Roman" w:eastAsia="Times New Roman" w:hAnsi="Times New Roman" w:cs="Times New Roman"/>
        </w:rPr>
        <w:t>sınıf konularının</w:t>
      </w:r>
      <w:r w:rsidR="003D5EB2">
        <w:rPr>
          <w:rFonts w:ascii="Times New Roman" w:eastAsia="Times New Roman" w:hAnsi="Times New Roman" w:cs="Times New Roman"/>
        </w:rPr>
        <w:t xml:space="preserve"> tamamı</w:t>
      </w:r>
      <w:r w:rsidR="00474944" w:rsidRPr="00474944">
        <w:rPr>
          <w:rFonts w:ascii="Times New Roman" w:eastAsia="Times New Roman" w:hAnsi="Times New Roman" w:cs="Times New Roman"/>
        </w:rPr>
        <w:t xml:space="preserve"> bitiri</w:t>
      </w:r>
      <w:r>
        <w:rPr>
          <w:rFonts w:ascii="Times New Roman" w:eastAsia="Times New Roman" w:hAnsi="Times New Roman" w:cs="Times New Roman"/>
        </w:rPr>
        <w:t>l</w:t>
      </w:r>
      <w:r w:rsidR="00182685">
        <w:rPr>
          <w:rFonts w:ascii="Times New Roman" w:eastAsia="Times New Roman" w:hAnsi="Times New Roman" w:cs="Times New Roman"/>
        </w:rPr>
        <w:t>miş olup</w:t>
      </w:r>
      <w:r>
        <w:rPr>
          <w:rFonts w:ascii="Times New Roman" w:eastAsia="Times New Roman" w:hAnsi="Times New Roman" w:cs="Times New Roman"/>
        </w:rPr>
        <w:t xml:space="preserve"> ve ders kesim raporları</w:t>
      </w:r>
      <w:r w:rsidR="00474944">
        <w:rPr>
          <w:rFonts w:ascii="Times New Roman" w:eastAsia="Times New Roman" w:hAnsi="Times New Roman" w:cs="Times New Roman"/>
        </w:rPr>
        <w:t xml:space="preserve"> hazırlanarak i</w:t>
      </w:r>
      <w:r>
        <w:rPr>
          <w:rFonts w:ascii="Times New Roman" w:eastAsia="Times New Roman" w:hAnsi="Times New Roman" w:cs="Times New Roman"/>
        </w:rPr>
        <w:t>dareye teslim edilmiştir.</w:t>
      </w:r>
    </w:p>
    <w:p w14:paraId="5B7B9731" w14:textId="77777777" w:rsidR="004259F1" w:rsidRDefault="004259F1" w:rsidP="006F55E7">
      <w:pPr>
        <w:spacing w:after="40"/>
        <w:jc w:val="both"/>
        <w:rPr>
          <w:rFonts w:ascii="Times New Roman" w:eastAsia="Times New Roman" w:hAnsi="Times New Roman" w:cs="Times New Roman"/>
        </w:rPr>
      </w:pPr>
    </w:p>
    <w:p w14:paraId="2F64291D" w14:textId="0DE7EC6E" w:rsidR="0085497B" w:rsidRPr="0085497B" w:rsidRDefault="0085497B" w:rsidP="0085497B">
      <w:pPr>
        <w:spacing w:after="40"/>
        <w:rPr>
          <w:rFonts w:ascii="Times New Roman" w:eastAsia="Times New Roman" w:hAnsi="Times New Roman" w:cs="Times New Roman"/>
          <w:b/>
        </w:rPr>
      </w:pPr>
      <w:r w:rsidRPr="0085497B">
        <w:rPr>
          <w:rFonts w:ascii="Times New Roman" w:eastAsia="Times New Roman" w:hAnsi="Times New Roman" w:cs="Times New Roman"/>
          <w:b/>
        </w:rPr>
        <w:t>4. 202</w:t>
      </w:r>
      <w:r w:rsidR="00C116E9">
        <w:rPr>
          <w:rFonts w:ascii="Times New Roman" w:eastAsia="Times New Roman" w:hAnsi="Times New Roman" w:cs="Times New Roman"/>
          <w:b/>
        </w:rPr>
        <w:t>5</w:t>
      </w:r>
      <w:r w:rsidRPr="0085497B">
        <w:rPr>
          <w:rFonts w:ascii="Times New Roman" w:eastAsia="Times New Roman" w:hAnsi="Times New Roman" w:cs="Times New Roman"/>
          <w:b/>
        </w:rPr>
        <w:t>-202</w:t>
      </w:r>
      <w:r w:rsidR="00C116E9">
        <w:rPr>
          <w:rFonts w:ascii="Times New Roman" w:eastAsia="Times New Roman" w:hAnsi="Times New Roman" w:cs="Times New Roman"/>
          <w:b/>
        </w:rPr>
        <w:t>6</w:t>
      </w:r>
      <w:r w:rsidRPr="0085497B">
        <w:rPr>
          <w:rFonts w:ascii="Times New Roman" w:eastAsia="Times New Roman" w:hAnsi="Times New Roman" w:cs="Times New Roman"/>
          <w:b/>
        </w:rPr>
        <w:t xml:space="preserve"> Öğretim Yılı ders başarılarının görüşülmesi</w:t>
      </w:r>
    </w:p>
    <w:p w14:paraId="308A101B" w14:textId="56424CED" w:rsidR="008D2B78" w:rsidRDefault="008D2B78" w:rsidP="006F55E7">
      <w:pPr>
        <w:spacing w:after="40"/>
        <w:jc w:val="both"/>
        <w:rPr>
          <w:rFonts w:ascii="Times New Roman" w:eastAsia="Times New Roman" w:hAnsi="Times New Roman" w:cs="Times New Roman"/>
        </w:rPr>
      </w:pPr>
      <w:r>
        <w:rPr>
          <w:rFonts w:ascii="Times New Roman" w:eastAsia="Times New Roman" w:hAnsi="Times New Roman" w:cs="Times New Roman"/>
        </w:rPr>
        <w:t>202</w:t>
      </w:r>
      <w:r w:rsidR="007929F7">
        <w:rPr>
          <w:rFonts w:ascii="Times New Roman" w:eastAsia="Times New Roman" w:hAnsi="Times New Roman" w:cs="Times New Roman"/>
        </w:rPr>
        <w:t>5</w:t>
      </w:r>
      <w:r>
        <w:rPr>
          <w:rFonts w:ascii="Times New Roman" w:eastAsia="Times New Roman" w:hAnsi="Times New Roman" w:cs="Times New Roman"/>
        </w:rPr>
        <w:t>-202</w:t>
      </w:r>
      <w:r w:rsidR="007929F7">
        <w:rPr>
          <w:rFonts w:ascii="Times New Roman" w:eastAsia="Times New Roman" w:hAnsi="Times New Roman" w:cs="Times New Roman"/>
        </w:rPr>
        <w:t>6</w:t>
      </w:r>
      <w:r w:rsidRPr="008D2B78">
        <w:rPr>
          <w:rFonts w:ascii="Times New Roman" w:eastAsia="Times New Roman" w:hAnsi="Times New Roman" w:cs="Times New Roman"/>
        </w:rPr>
        <w:t xml:space="preserve"> Öğretim yılı sınıf başarılarının görüşülmesine geçildi. </w:t>
      </w:r>
      <w:r>
        <w:rPr>
          <w:rFonts w:ascii="Times New Roman" w:eastAsia="Times New Roman" w:hAnsi="Times New Roman" w:cs="Times New Roman"/>
        </w:rPr>
        <w:t>S</w:t>
      </w:r>
      <w:r w:rsidRPr="008D2B78">
        <w:rPr>
          <w:rFonts w:ascii="Times New Roman" w:eastAsia="Times New Roman" w:hAnsi="Times New Roman" w:cs="Times New Roman"/>
        </w:rPr>
        <w:t>ınıfların başarılarına ait istatistikler aşağıya çıkarılmıştır</w:t>
      </w:r>
      <w:r>
        <w:rPr>
          <w:rFonts w:ascii="Times New Roman" w:eastAsia="Times New Roman" w:hAnsi="Times New Roman" w:cs="Times New Roman"/>
        </w:rPr>
        <w:t>.</w:t>
      </w:r>
    </w:p>
    <w:p w14:paraId="3B98BC18" w14:textId="77777777" w:rsidR="008D2B78" w:rsidRDefault="008D2B78" w:rsidP="006F55E7">
      <w:pPr>
        <w:spacing w:after="40"/>
        <w:jc w:val="both"/>
        <w:rPr>
          <w:rFonts w:ascii="Times New Roman" w:eastAsia="Times New Roman" w:hAnsi="Times New Roman" w:cs="Times New Roman"/>
        </w:rPr>
      </w:pPr>
    </w:p>
    <w:tbl>
      <w:tblPr>
        <w:tblpPr w:leftFromText="141" w:rightFromText="141" w:vertAnchor="text" w:horzAnchor="margin" w:tblpXSpec="center" w:tblpY="1"/>
        <w:tblOverlap w:val="never"/>
        <w:tblW w:w="6560" w:type="dxa"/>
        <w:tblCellMar>
          <w:left w:w="70" w:type="dxa"/>
          <w:right w:w="70" w:type="dxa"/>
        </w:tblCellMar>
        <w:tblLook w:val="04A0" w:firstRow="1" w:lastRow="0" w:firstColumn="1" w:lastColumn="0" w:noHBand="0" w:noVBand="1"/>
      </w:tblPr>
      <w:tblGrid>
        <w:gridCol w:w="1081"/>
        <w:gridCol w:w="1928"/>
        <w:gridCol w:w="3551"/>
      </w:tblGrid>
      <w:tr w:rsidR="004259F1" w:rsidRPr="004259F1" w14:paraId="2F584CCF" w14:textId="77777777" w:rsidTr="008370E6">
        <w:trPr>
          <w:trHeight w:val="416"/>
        </w:trPr>
        <w:tc>
          <w:tcPr>
            <w:tcW w:w="6560" w:type="dxa"/>
            <w:gridSpan w:val="3"/>
            <w:tcBorders>
              <w:top w:val="single" w:sz="4" w:space="0" w:color="auto"/>
              <w:left w:val="single" w:sz="4" w:space="0" w:color="auto"/>
              <w:bottom w:val="single" w:sz="4" w:space="0" w:color="auto"/>
              <w:right w:val="single" w:sz="4" w:space="0" w:color="auto"/>
            </w:tcBorders>
            <w:noWrap/>
            <w:vAlign w:val="center"/>
            <w:hideMark/>
          </w:tcPr>
          <w:p w14:paraId="6D74A7DA" w14:textId="77777777" w:rsidR="004259F1" w:rsidRPr="004259F1" w:rsidRDefault="004259F1" w:rsidP="004259F1">
            <w:pPr>
              <w:spacing w:after="0" w:line="240" w:lineRule="auto"/>
              <w:jc w:val="center"/>
              <w:rPr>
                <w:rFonts w:ascii="Arial" w:eastAsia="Times New Roman" w:hAnsi="Arial" w:cs="Arial"/>
                <w:b/>
                <w:bCs/>
                <w:color w:val="000000"/>
              </w:rPr>
            </w:pPr>
            <w:r w:rsidRPr="004259F1">
              <w:rPr>
                <w:rFonts w:ascii="Arial" w:eastAsia="Times New Roman" w:hAnsi="Arial" w:cs="Arial"/>
                <w:b/>
                <w:bCs/>
                <w:color w:val="000000"/>
              </w:rPr>
              <w:t>SINIF BAŞARI İSTATİSTİKLERİ</w:t>
            </w:r>
          </w:p>
        </w:tc>
      </w:tr>
      <w:tr w:rsidR="004259F1" w:rsidRPr="004259F1" w14:paraId="14D682F2" w14:textId="77777777" w:rsidTr="004259F1">
        <w:trPr>
          <w:trHeight w:val="600"/>
        </w:trPr>
        <w:tc>
          <w:tcPr>
            <w:tcW w:w="1081" w:type="dxa"/>
            <w:tcBorders>
              <w:top w:val="nil"/>
              <w:left w:val="single" w:sz="4" w:space="0" w:color="auto"/>
              <w:bottom w:val="single" w:sz="4" w:space="0" w:color="auto"/>
              <w:right w:val="single" w:sz="4" w:space="0" w:color="auto"/>
            </w:tcBorders>
            <w:noWrap/>
            <w:vAlign w:val="center"/>
            <w:hideMark/>
          </w:tcPr>
          <w:p w14:paraId="6987695A" w14:textId="77777777" w:rsidR="004259F1" w:rsidRPr="004259F1" w:rsidRDefault="004259F1" w:rsidP="004259F1">
            <w:pPr>
              <w:spacing w:after="0" w:line="240" w:lineRule="auto"/>
              <w:jc w:val="center"/>
              <w:rPr>
                <w:rFonts w:ascii="Arial" w:eastAsia="Times New Roman" w:hAnsi="Arial" w:cs="Arial"/>
                <w:b/>
                <w:bCs/>
                <w:color w:val="000000"/>
              </w:rPr>
            </w:pPr>
            <w:r w:rsidRPr="004259F1">
              <w:rPr>
                <w:rFonts w:ascii="Arial" w:eastAsia="Times New Roman" w:hAnsi="Arial" w:cs="Arial"/>
                <w:b/>
                <w:bCs/>
                <w:color w:val="000000"/>
              </w:rPr>
              <w:t>SINIF</w:t>
            </w:r>
          </w:p>
        </w:tc>
        <w:tc>
          <w:tcPr>
            <w:tcW w:w="1928" w:type="dxa"/>
            <w:tcBorders>
              <w:top w:val="nil"/>
              <w:left w:val="nil"/>
              <w:bottom w:val="single" w:sz="4" w:space="0" w:color="auto"/>
              <w:right w:val="single" w:sz="4" w:space="0" w:color="auto"/>
            </w:tcBorders>
            <w:noWrap/>
            <w:vAlign w:val="center"/>
            <w:hideMark/>
          </w:tcPr>
          <w:p w14:paraId="0AE19ED4" w14:textId="77777777" w:rsidR="004259F1" w:rsidRPr="004259F1" w:rsidRDefault="004259F1" w:rsidP="004259F1">
            <w:pPr>
              <w:spacing w:after="0" w:line="240" w:lineRule="auto"/>
              <w:jc w:val="center"/>
              <w:rPr>
                <w:rFonts w:ascii="Arial" w:eastAsia="Times New Roman" w:hAnsi="Arial" w:cs="Arial"/>
                <w:b/>
                <w:bCs/>
                <w:color w:val="000000"/>
              </w:rPr>
            </w:pPr>
            <w:r w:rsidRPr="004259F1">
              <w:rPr>
                <w:rFonts w:ascii="Arial" w:eastAsia="Times New Roman" w:hAnsi="Arial" w:cs="Arial"/>
                <w:b/>
                <w:bCs/>
                <w:color w:val="000000"/>
              </w:rPr>
              <w:t>BİYOLOJİ</w:t>
            </w:r>
          </w:p>
        </w:tc>
        <w:tc>
          <w:tcPr>
            <w:tcW w:w="3551" w:type="dxa"/>
            <w:tcBorders>
              <w:top w:val="nil"/>
              <w:left w:val="nil"/>
              <w:bottom w:val="single" w:sz="4" w:space="0" w:color="auto"/>
              <w:right w:val="single" w:sz="4" w:space="0" w:color="auto"/>
            </w:tcBorders>
            <w:vAlign w:val="center"/>
            <w:hideMark/>
          </w:tcPr>
          <w:p w14:paraId="0C96EB88" w14:textId="77777777" w:rsidR="004259F1" w:rsidRPr="004259F1" w:rsidRDefault="004259F1" w:rsidP="004259F1">
            <w:pPr>
              <w:spacing w:after="0" w:line="240" w:lineRule="auto"/>
              <w:jc w:val="center"/>
              <w:rPr>
                <w:rFonts w:ascii="Arial" w:eastAsia="Times New Roman" w:hAnsi="Arial" w:cs="Arial"/>
                <w:b/>
                <w:bCs/>
                <w:color w:val="000000"/>
              </w:rPr>
            </w:pPr>
            <w:r w:rsidRPr="004259F1">
              <w:rPr>
                <w:rFonts w:ascii="Arial" w:eastAsia="Times New Roman" w:hAnsi="Arial" w:cs="Arial"/>
                <w:b/>
                <w:bCs/>
                <w:color w:val="000000"/>
              </w:rPr>
              <w:t>SAĞLIK BİLGİSİ VE TRAFİK KÜLTÜRÜ</w:t>
            </w:r>
          </w:p>
        </w:tc>
      </w:tr>
      <w:tr w:rsidR="004259F1" w:rsidRPr="004259F1" w14:paraId="3D91F173" w14:textId="77777777" w:rsidTr="008A1D21">
        <w:trPr>
          <w:trHeight w:val="410"/>
        </w:trPr>
        <w:tc>
          <w:tcPr>
            <w:tcW w:w="1081" w:type="dxa"/>
            <w:tcBorders>
              <w:top w:val="nil"/>
              <w:left w:val="single" w:sz="4" w:space="0" w:color="auto"/>
              <w:bottom w:val="single" w:sz="4" w:space="0" w:color="auto"/>
              <w:right w:val="single" w:sz="4" w:space="0" w:color="auto"/>
            </w:tcBorders>
            <w:noWrap/>
            <w:vAlign w:val="center"/>
            <w:hideMark/>
          </w:tcPr>
          <w:p w14:paraId="046A3CC8" w14:textId="77777777" w:rsidR="004259F1" w:rsidRPr="004259F1" w:rsidRDefault="004259F1" w:rsidP="004259F1">
            <w:pPr>
              <w:spacing w:after="0" w:line="240" w:lineRule="auto"/>
              <w:jc w:val="center"/>
              <w:rPr>
                <w:rFonts w:ascii="Arial" w:eastAsia="Times New Roman" w:hAnsi="Arial" w:cs="Arial"/>
                <w:color w:val="000000"/>
              </w:rPr>
            </w:pPr>
            <w:r w:rsidRPr="004259F1">
              <w:rPr>
                <w:rFonts w:ascii="Arial" w:eastAsia="Times New Roman" w:hAnsi="Arial" w:cs="Arial"/>
                <w:color w:val="000000"/>
              </w:rPr>
              <w:t>9-A</w:t>
            </w:r>
          </w:p>
        </w:tc>
        <w:tc>
          <w:tcPr>
            <w:tcW w:w="1928" w:type="dxa"/>
            <w:tcBorders>
              <w:top w:val="nil"/>
              <w:left w:val="nil"/>
              <w:bottom w:val="single" w:sz="4" w:space="0" w:color="auto"/>
              <w:right w:val="single" w:sz="4" w:space="0" w:color="auto"/>
            </w:tcBorders>
            <w:noWrap/>
            <w:vAlign w:val="center"/>
            <w:hideMark/>
          </w:tcPr>
          <w:p w14:paraId="7AAA8757" w14:textId="798066C0" w:rsidR="004259F1" w:rsidRPr="004259F1" w:rsidRDefault="00C95FBF" w:rsidP="00C95FBF">
            <w:pPr>
              <w:spacing w:after="0" w:line="240" w:lineRule="auto"/>
              <w:jc w:val="center"/>
              <w:rPr>
                <w:rFonts w:ascii="Arial" w:eastAsia="Times New Roman" w:hAnsi="Arial" w:cs="Arial"/>
                <w:color w:val="000000"/>
              </w:rPr>
            </w:pPr>
            <w:r>
              <w:rPr>
                <w:rFonts w:ascii="Arial" w:eastAsia="Times New Roman" w:hAnsi="Arial" w:cs="Arial"/>
                <w:color w:val="000000"/>
              </w:rPr>
              <w:t>6</w:t>
            </w:r>
            <w:r w:rsidR="00A76E7D">
              <w:rPr>
                <w:rFonts w:ascii="Arial" w:eastAsia="Times New Roman" w:hAnsi="Arial" w:cs="Arial"/>
                <w:color w:val="000000"/>
              </w:rPr>
              <w:t>5</w:t>
            </w:r>
            <w:r w:rsidR="00F10E81" w:rsidRPr="004259F1">
              <w:rPr>
                <w:rFonts w:ascii="Arial" w:eastAsia="Times New Roman" w:hAnsi="Arial" w:cs="Arial"/>
                <w:color w:val="000000"/>
              </w:rPr>
              <w:t>%</w:t>
            </w:r>
          </w:p>
        </w:tc>
        <w:tc>
          <w:tcPr>
            <w:tcW w:w="3551" w:type="dxa"/>
            <w:tcBorders>
              <w:top w:val="nil"/>
              <w:left w:val="nil"/>
              <w:bottom w:val="single" w:sz="4" w:space="0" w:color="auto"/>
              <w:right w:val="single" w:sz="4" w:space="0" w:color="auto"/>
            </w:tcBorders>
            <w:noWrap/>
            <w:vAlign w:val="center"/>
            <w:hideMark/>
          </w:tcPr>
          <w:p w14:paraId="7B1707C4" w14:textId="7CD1869A" w:rsidR="004259F1" w:rsidRPr="004259F1" w:rsidRDefault="00A76E7D" w:rsidP="004259F1">
            <w:pPr>
              <w:spacing w:after="0" w:line="240" w:lineRule="auto"/>
              <w:jc w:val="center"/>
              <w:rPr>
                <w:rFonts w:ascii="Arial" w:eastAsia="Times New Roman" w:hAnsi="Arial" w:cs="Arial"/>
                <w:color w:val="000000"/>
              </w:rPr>
            </w:pPr>
            <w:r>
              <w:rPr>
                <w:rFonts w:ascii="Arial" w:eastAsia="Times New Roman" w:hAnsi="Arial" w:cs="Arial"/>
                <w:color w:val="000000"/>
              </w:rPr>
              <w:t>87</w:t>
            </w:r>
            <w:r w:rsidR="004259F1" w:rsidRPr="004259F1">
              <w:rPr>
                <w:rFonts w:ascii="Arial" w:eastAsia="Times New Roman" w:hAnsi="Arial" w:cs="Arial"/>
                <w:color w:val="000000"/>
              </w:rPr>
              <w:t>%</w:t>
            </w:r>
          </w:p>
        </w:tc>
      </w:tr>
      <w:tr w:rsidR="004259F1" w:rsidRPr="004259F1" w14:paraId="4D1FEA7E" w14:textId="77777777" w:rsidTr="008A1D21">
        <w:trPr>
          <w:trHeight w:val="410"/>
        </w:trPr>
        <w:tc>
          <w:tcPr>
            <w:tcW w:w="1081" w:type="dxa"/>
            <w:tcBorders>
              <w:top w:val="nil"/>
              <w:left w:val="single" w:sz="4" w:space="0" w:color="auto"/>
              <w:bottom w:val="single" w:sz="4" w:space="0" w:color="auto"/>
              <w:right w:val="single" w:sz="4" w:space="0" w:color="auto"/>
            </w:tcBorders>
            <w:noWrap/>
            <w:vAlign w:val="center"/>
            <w:hideMark/>
          </w:tcPr>
          <w:p w14:paraId="22E89D60" w14:textId="77777777" w:rsidR="004259F1" w:rsidRPr="004259F1" w:rsidRDefault="004259F1" w:rsidP="004259F1">
            <w:pPr>
              <w:spacing w:after="0" w:line="240" w:lineRule="auto"/>
              <w:jc w:val="center"/>
              <w:rPr>
                <w:rFonts w:ascii="Arial" w:eastAsia="Times New Roman" w:hAnsi="Arial" w:cs="Arial"/>
                <w:color w:val="000000"/>
              </w:rPr>
            </w:pPr>
            <w:r w:rsidRPr="004259F1">
              <w:rPr>
                <w:rFonts w:ascii="Arial" w:eastAsia="Times New Roman" w:hAnsi="Arial" w:cs="Arial"/>
                <w:color w:val="000000"/>
              </w:rPr>
              <w:t>9-B</w:t>
            </w:r>
          </w:p>
        </w:tc>
        <w:tc>
          <w:tcPr>
            <w:tcW w:w="1928" w:type="dxa"/>
            <w:tcBorders>
              <w:top w:val="nil"/>
              <w:left w:val="nil"/>
              <w:bottom w:val="single" w:sz="4" w:space="0" w:color="auto"/>
              <w:right w:val="single" w:sz="4" w:space="0" w:color="auto"/>
            </w:tcBorders>
            <w:noWrap/>
            <w:vAlign w:val="center"/>
            <w:hideMark/>
          </w:tcPr>
          <w:p w14:paraId="50EA221F" w14:textId="6F9221E5" w:rsidR="004259F1" w:rsidRPr="004259F1" w:rsidRDefault="00252AED" w:rsidP="004259F1">
            <w:pPr>
              <w:spacing w:after="0" w:line="240" w:lineRule="auto"/>
              <w:jc w:val="center"/>
              <w:rPr>
                <w:rFonts w:ascii="Arial" w:eastAsia="Times New Roman" w:hAnsi="Arial" w:cs="Arial"/>
                <w:color w:val="000000"/>
              </w:rPr>
            </w:pPr>
            <w:r>
              <w:rPr>
                <w:rFonts w:ascii="Arial" w:eastAsia="Times New Roman" w:hAnsi="Arial" w:cs="Arial"/>
                <w:color w:val="000000"/>
              </w:rPr>
              <w:t>80</w:t>
            </w:r>
            <w:r w:rsidR="004259F1" w:rsidRPr="004259F1">
              <w:rPr>
                <w:rFonts w:ascii="Arial" w:eastAsia="Times New Roman" w:hAnsi="Arial" w:cs="Arial"/>
                <w:color w:val="000000"/>
              </w:rPr>
              <w:t>%</w:t>
            </w:r>
          </w:p>
        </w:tc>
        <w:tc>
          <w:tcPr>
            <w:tcW w:w="3551" w:type="dxa"/>
            <w:tcBorders>
              <w:top w:val="nil"/>
              <w:left w:val="nil"/>
              <w:bottom w:val="single" w:sz="4" w:space="0" w:color="auto"/>
              <w:right w:val="single" w:sz="4" w:space="0" w:color="auto"/>
            </w:tcBorders>
            <w:noWrap/>
            <w:vAlign w:val="center"/>
            <w:hideMark/>
          </w:tcPr>
          <w:p w14:paraId="412BEC95" w14:textId="507BA0D1" w:rsidR="004259F1" w:rsidRPr="004259F1" w:rsidRDefault="00252AED" w:rsidP="004259F1">
            <w:pPr>
              <w:spacing w:after="0" w:line="240" w:lineRule="auto"/>
              <w:jc w:val="center"/>
              <w:rPr>
                <w:rFonts w:ascii="Arial" w:eastAsia="Times New Roman" w:hAnsi="Arial" w:cs="Arial"/>
                <w:color w:val="000000"/>
              </w:rPr>
            </w:pPr>
            <w:r>
              <w:rPr>
                <w:rFonts w:ascii="Arial" w:eastAsia="Times New Roman" w:hAnsi="Arial" w:cs="Arial"/>
                <w:color w:val="000000"/>
              </w:rPr>
              <w:t>85</w:t>
            </w:r>
            <w:r w:rsidR="004259F1" w:rsidRPr="004259F1">
              <w:rPr>
                <w:rFonts w:ascii="Arial" w:eastAsia="Times New Roman" w:hAnsi="Arial" w:cs="Arial"/>
                <w:color w:val="000000"/>
              </w:rPr>
              <w:t>%</w:t>
            </w:r>
          </w:p>
        </w:tc>
      </w:tr>
      <w:tr w:rsidR="004259F1" w:rsidRPr="004259F1" w14:paraId="17EAFDC1" w14:textId="77777777" w:rsidTr="008A1D21">
        <w:trPr>
          <w:trHeight w:val="410"/>
        </w:trPr>
        <w:tc>
          <w:tcPr>
            <w:tcW w:w="1081" w:type="dxa"/>
            <w:tcBorders>
              <w:top w:val="nil"/>
              <w:left w:val="single" w:sz="4" w:space="0" w:color="auto"/>
              <w:bottom w:val="single" w:sz="4" w:space="0" w:color="auto"/>
              <w:right w:val="single" w:sz="4" w:space="0" w:color="auto"/>
            </w:tcBorders>
            <w:noWrap/>
            <w:vAlign w:val="center"/>
            <w:hideMark/>
          </w:tcPr>
          <w:p w14:paraId="5C73BFDC" w14:textId="77777777" w:rsidR="004259F1" w:rsidRPr="004259F1" w:rsidRDefault="004259F1" w:rsidP="004259F1">
            <w:pPr>
              <w:spacing w:after="0" w:line="240" w:lineRule="auto"/>
              <w:jc w:val="center"/>
              <w:rPr>
                <w:rFonts w:ascii="Arial" w:eastAsia="Times New Roman" w:hAnsi="Arial" w:cs="Arial"/>
                <w:color w:val="000000"/>
              </w:rPr>
            </w:pPr>
            <w:r w:rsidRPr="004259F1">
              <w:rPr>
                <w:rFonts w:ascii="Arial" w:eastAsia="Times New Roman" w:hAnsi="Arial" w:cs="Arial"/>
                <w:color w:val="000000"/>
              </w:rPr>
              <w:t>9-C</w:t>
            </w:r>
          </w:p>
        </w:tc>
        <w:tc>
          <w:tcPr>
            <w:tcW w:w="1928" w:type="dxa"/>
            <w:tcBorders>
              <w:top w:val="nil"/>
              <w:left w:val="nil"/>
              <w:bottom w:val="single" w:sz="4" w:space="0" w:color="auto"/>
              <w:right w:val="single" w:sz="4" w:space="0" w:color="auto"/>
            </w:tcBorders>
            <w:noWrap/>
            <w:vAlign w:val="center"/>
            <w:hideMark/>
          </w:tcPr>
          <w:p w14:paraId="5F943DD3" w14:textId="61AE0E82" w:rsidR="004259F1" w:rsidRPr="004259F1" w:rsidRDefault="00C95FBF" w:rsidP="004259F1">
            <w:pPr>
              <w:spacing w:after="0" w:line="240" w:lineRule="auto"/>
              <w:jc w:val="center"/>
              <w:rPr>
                <w:rFonts w:ascii="Arial" w:eastAsia="Times New Roman" w:hAnsi="Arial" w:cs="Arial"/>
                <w:color w:val="000000"/>
              </w:rPr>
            </w:pPr>
            <w:r>
              <w:rPr>
                <w:rFonts w:ascii="Arial" w:eastAsia="Times New Roman" w:hAnsi="Arial" w:cs="Arial"/>
                <w:color w:val="000000"/>
              </w:rPr>
              <w:t>6</w:t>
            </w:r>
            <w:r w:rsidR="00252AED">
              <w:rPr>
                <w:rFonts w:ascii="Arial" w:eastAsia="Times New Roman" w:hAnsi="Arial" w:cs="Arial"/>
                <w:color w:val="000000"/>
              </w:rPr>
              <w:t>2</w:t>
            </w:r>
            <w:r w:rsidR="00F10E81" w:rsidRPr="004259F1">
              <w:rPr>
                <w:rFonts w:ascii="Arial" w:eastAsia="Times New Roman" w:hAnsi="Arial" w:cs="Arial"/>
                <w:color w:val="000000"/>
              </w:rPr>
              <w:t>%</w:t>
            </w:r>
          </w:p>
        </w:tc>
        <w:tc>
          <w:tcPr>
            <w:tcW w:w="3551" w:type="dxa"/>
            <w:tcBorders>
              <w:top w:val="nil"/>
              <w:left w:val="nil"/>
              <w:bottom w:val="single" w:sz="4" w:space="0" w:color="auto"/>
              <w:right w:val="single" w:sz="4" w:space="0" w:color="auto"/>
            </w:tcBorders>
            <w:noWrap/>
            <w:vAlign w:val="center"/>
            <w:hideMark/>
          </w:tcPr>
          <w:p w14:paraId="5514BEDD" w14:textId="77777777" w:rsidR="004259F1" w:rsidRPr="004259F1" w:rsidRDefault="00C95FBF" w:rsidP="004259F1">
            <w:pPr>
              <w:spacing w:after="0" w:line="240" w:lineRule="auto"/>
              <w:jc w:val="center"/>
              <w:rPr>
                <w:rFonts w:ascii="Arial" w:eastAsia="Times New Roman" w:hAnsi="Arial" w:cs="Arial"/>
                <w:color w:val="000000"/>
              </w:rPr>
            </w:pPr>
            <w:r>
              <w:rPr>
                <w:rFonts w:ascii="Arial" w:eastAsia="Times New Roman" w:hAnsi="Arial" w:cs="Arial"/>
                <w:color w:val="000000"/>
              </w:rPr>
              <w:t>71</w:t>
            </w:r>
            <w:r w:rsidR="004259F1" w:rsidRPr="004259F1">
              <w:rPr>
                <w:rFonts w:ascii="Arial" w:eastAsia="Times New Roman" w:hAnsi="Arial" w:cs="Arial"/>
                <w:color w:val="000000"/>
              </w:rPr>
              <w:t>%</w:t>
            </w:r>
          </w:p>
        </w:tc>
      </w:tr>
      <w:tr w:rsidR="004259F1" w:rsidRPr="004259F1" w14:paraId="664871FA" w14:textId="77777777" w:rsidTr="008A1D21">
        <w:trPr>
          <w:trHeight w:val="410"/>
        </w:trPr>
        <w:tc>
          <w:tcPr>
            <w:tcW w:w="1081" w:type="dxa"/>
            <w:tcBorders>
              <w:top w:val="nil"/>
              <w:left w:val="single" w:sz="4" w:space="0" w:color="auto"/>
              <w:bottom w:val="single" w:sz="4" w:space="0" w:color="auto"/>
              <w:right w:val="single" w:sz="4" w:space="0" w:color="auto"/>
            </w:tcBorders>
            <w:noWrap/>
            <w:vAlign w:val="center"/>
            <w:hideMark/>
          </w:tcPr>
          <w:p w14:paraId="2D1583F2" w14:textId="77777777" w:rsidR="004259F1" w:rsidRPr="004259F1" w:rsidRDefault="004259F1" w:rsidP="004259F1">
            <w:pPr>
              <w:spacing w:after="0" w:line="240" w:lineRule="auto"/>
              <w:jc w:val="center"/>
              <w:rPr>
                <w:rFonts w:ascii="Arial" w:eastAsia="Times New Roman" w:hAnsi="Arial" w:cs="Arial"/>
                <w:color w:val="000000"/>
              </w:rPr>
            </w:pPr>
            <w:r w:rsidRPr="004259F1">
              <w:rPr>
                <w:rFonts w:ascii="Arial" w:eastAsia="Times New Roman" w:hAnsi="Arial" w:cs="Arial"/>
                <w:color w:val="000000"/>
              </w:rPr>
              <w:t>9-D</w:t>
            </w:r>
          </w:p>
        </w:tc>
        <w:tc>
          <w:tcPr>
            <w:tcW w:w="1928" w:type="dxa"/>
            <w:tcBorders>
              <w:top w:val="nil"/>
              <w:left w:val="nil"/>
              <w:bottom w:val="single" w:sz="4" w:space="0" w:color="auto"/>
              <w:right w:val="single" w:sz="4" w:space="0" w:color="auto"/>
            </w:tcBorders>
            <w:noWrap/>
            <w:vAlign w:val="center"/>
            <w:hideMark/>
          </w:tcPr>
          <w:p w14:paraId="2D73A28C" w14:textId="5DC4370F" w:rsidR="004259F1" w:rsidRPr="004259F1" w:rsidRDefault="00252AED" w:rsidP="004259F1">
            <w:pPr>
              <w:spacing w:after="0" w:line="240" w:lineRule="auto"/>
              <w:jc w:val="center"/>
              <w:rPr>
                <w:rFonts w:ascii="Arial" w:eastAsia="Times New Roman" w:hAnsi="Arial" w:cs="Arial"/>
                <w:color w:val="000000"/>
              </w:rPr>
            </w:pPr>
            <w:r>
              <w:rPr>
                <w:rFonts w:ascii="Arial" w:eastAsia="Times New Roman" w:hAnsi="Arial" w:cs="Arial"/>
                <w:color w:val="000000"/>
              </w:rPr>
              <w:t>70</w:t>
            </w:r>
            <w:r w:rsidR="00F10E81" w:rsidRPr="004259F1">
              <w:rPr>
                <w:rFonts w:ascii="Arial" w:eastAsia="Times New Roman" w:hAnsi="Arial" w:cs="Arial"/>
                <w:color w:val="000000"/>
              </w:rPr>
              <w:t>%</w:t>
            </w:r>
          </w:p>
        </w:tc>
        <w:tc>
          <w:tcPr>
            <w:tcW w:w="3551" w:type="dxa"/>
            <w:tcBorders>
              <w:top w:val="nil"/>
              <w:left w:val="nil"/>
              <w:bottom w:val="single" w:sz="4" w:space="0" w:color="auto"/>
              <w:right w:val="single" w:sz="4" w:space="0" w:color="auto"/>
            </w:tcBorders>
            <w:noWrap/>
            <w:vAlign w:val="center"/>
            <w:hideMark/>
          </w:tcPr>
          <w:p w14:paraId="482FA136" w14:textId="14FD4BDA" w:rsidR="004259F1" w:rsidRPr="004259F1" w:rsidRDefault="00252AED" w:rsidP="004259F1">
            <w:pPr>
              <w:spacing w:after="0" w:line="240" w:lineRule="auto"/>
              <w:jc w:val="center"/>
              <w:rPr>
                <w:rFonts w:ascii="Arial" w:eastAsia="Times New Roman" w:hAnsi="Arial" w:cs="Arial"/>
                <w:color w:val="000000"/>
              </w:rPr>
            </w:pPr>
            <w:r>
              <w:rPr>
                <w:rFonts w:ascii="Arial" w:eastAsia="Times New Roman" w:hAnsi="Arial" w:cs="Arial"/>
                <w:color w:val="000000"/>
              </w:rPr>
              <w:t>75</w:t>
            </w:r>
            <w:r w:rsidR="004259F1" w:rsidRPr="004259F1">
              <w:rPr>
                <w:rFonts w:ascii="Arial" w:eastAsia="Times New Roman" w:hAnsi="Arial" w:cs="Arial"/>
                <w:color w:val="000000"/>
              </w:rPr>
              <w:t>%</w:t>
            </w:r>
          </w:p>
        </w:tc>
      </w:tr>
      <w:tr w:rsidR="00DE189A" w:rsidRPr="004259F1" w14:paraId="76F29A07" w14:textId="77777777" w:rsidTr="008A1D21">
        <w:trPr>
          <w:trHeight w:val="410"/>
        </w:trPr>
        <w:tc>
          <w:tcPr>
            <w:tcW w:w="1081" w:type="dxa"/>
            <w:tcBorders>
              <w:top w:val="nil"/>
              <w:left w:val="single" w:sz="4" w:space="0" w:color="auto"/>
              <w:bottom w:val="single" w:sz="4" w:space="0" w:color="auto"/>
              <w:right w:val="single" w:sz="4" w:space="0" w:color="auto"/>
            </w:tcBorders>
            <w:noWrap/>
            <w:vAlign w:val="center"/>
          </w:tcPr>
          <w:p w14:paraId="7C00DB2F" w14:textId="44961178" w:rsidR="00DE189A" w:rsidRPr="004259F1" w:rsidRDefault="00DE189A" w:rsidP="004259F1">
            <w:pPr>
              <w:spacing w:after="0" w:line="240" w:lineRule="auto"/>
              <w:jc w:val="center"/>
              <w:rPr>
                <w:rFonts w:ascii="Arial" w:eastAsia="Times New Roman" w:hAnsi="Arial" w:cs="Arial"/>
                <w:color w:val="000000"/>
              </w:rPr>
            </w:pPr>
            <w:r>
              <w:rPr>
                <w:rFonts w:ascii="Arial" w:eastAsia="Times New Roman" w:hAnsi="Arial" w:cs="Arial"/>
                <w:color w:val="000000"/>
              </w:rPr>
              <w:t>10-A</w:t>
            </w:r>
          </w:p>
        </w:tc>
        <w:tc>
          <w:tcPr>
            <w:tcW w:w="1928" w:type="dxa"/>
            <w:tcBorders>
              <w:top w:val="nil"/>
              <w:left w:val="nil"/>
              <w:bottom w:val="single" w:sz="4" w:space="0" w:color="auto"/>
              <w:right w:val="single" w:sz="4" w:space="0" w:color="auto"/>
            </w:tcBorders>
            <w:noWrap/>
            <w:vAlign w:val="center"/>
          </w:tcPr>
          <w:p w14:paraId="47E5A79D" w14:textId="24636C2D" w:rsidR="00DE189A" w:rsidRDefault="00D90185" w:rsidP="004259F1">
            <w:pPr>
              <w:spacing w:after="0" w:line="240" w:lineRule="auto"/>
              <w:jc w:val="center"/>
              <w:rPr>
                <w:rFonts w:ascii="Arial" w:eastAsia="Times New Roman" w:hAnsi="Arial" w:cs="Arial"/>
                <w:color w:val="000000"/>
              </w:rPr>
            </w:pPr>
            <w:r>
              <w:rPr>
                <w:rFonts w:ascii="Arial" w:eastAsia="Times New Roman" w:hAnsi="Arial" w:cs="Arial"/>
                <w:color w:val="000000"/>
              </w:rPr>
              <w:t>96%</w:t>
            </w:r>
          </w:p>
        </w:tc>
        <w:tc>
          <w:tcPr>
            <w:tcW w:w="3551" w:type="dxa"/>
            <w:tcBorders>
              <w:top w:val="nil"/>
              <w:left w:val="nil"/>
              <w:bottom w:val="single" w:sz="4" w:space="0" w:color="auto"/>
              <w:right w:val="single" w:sz="4" w:space="0" w:color="auto"/>
            </w:tcBorders>
            <w:noWrap/>
            <w:vAlign w:val="center"/>
          </w:tcPr>
          <w:p w14:paraId="505C1085" w14:textId="5E6865AA" w:rsidR="00DE189A" w:rsidRPr="004259F1" w:rsidRDefault="0044325F" w:rsidP="004259F1">
            <w:pPr>
              <w:spacing w:after="0" w:line="240" w:lineRule="auto"/>
              <w:jc w:val="center"/>
              <w:rPr>
                <w:rFonts w:ascii="Arial" w:eastAsia="Times New Roman" w:hAnsi="Arial" w:cs="Arial"/>
                <w:color w:val="000000"/>
              </w:rPr>
            </w:pPr>
            <w:r>
              <w:rPr>
                <w:rFonts w:ascii="Arial" w:eastAsia="Times New Roman" w:hAnsi="Arial" w:cs="Arial"/>
                <w:color w:val="000000"/>
              </w:rPr>
              <w:t>---</w:t>
            </w:r>
          </w:p>
        </w:tc>
      </w:tr>
      <w:tr w:rsidR="007522BE" w:rsidRPr="004259F1" w14:paraId="7E8F198F" w14:textId="77777777" w:rsidTr="008A1D21">
        <w:trPr>
          <w:trHeight w:val="410"/>
        </w:trPr>
        <w:tc>
          <w:tcPr>
            <w:tcW w:w="1081" w:type="dxa"/>
            <w:tcBorders>
              <w:top w:val="nil"/>
              <w:left w:val="single" w:sz="4" w:space="0" w:color="auto"/>
              <w:bottom w:val="single" w:sz="4" w:space="0" w:color="auto"/>
              <w:right w:val="single" w:sz="4" w:space="0" w:color="auto"/>
            </w:tcBorders>
            <w:noWrap/>
            <w:vAlign w:val="center"/>
            <w:hideMark/>
          </w:tcPr>
          <w:p w14:paraId="04496A1A" w14:textId="77777777" w:rsidR="007522BE" w:rsidRPr="004259F1" w:rsidRDefault="007522BE" w:rsidP="004259F1">
            <w:pPr>
              <w:spacing w:after="0" w:line="240" w:lineRule="auto"/>
              <w:jc w:val="center"/>
              <w:rPr>
                <w:rFonts w:ascii="Arial" w:eastAsia="Times New Roman" w:hAnsi="Arial" w:cs="Arial"/>
                <w:color w:val="000000"/>
              </w:rPr>
            </w:pPr>
            <w:r w:rsidRPr="004259F1">
              <w:rPr>
                <w:rFonts w:ascii="Arial" w:eastAsia="Times New Roman" w:hAnsi="Arial" w:cs="Arial"/>
                <w:color w:val="000000"/>
              </w:rPr>
              <w:t>10-B</w:t>
            </w:r>
          </w:p>
        </w:tc>
        <w:tc>
          <w:tcPr>
            <w:tcW w:w="1928" w:type="dxa"/>
            <w:tcBorders>
              <w:top w:val="nil"/>
              <w:left w:val="nil"/>
              <w:bottom w:val="single" w:sz="4" w:space="0" w:color="auto"/>
              <w:right w:val="single" w:sz="4" w:space="0" w:color="auto"/>
            </w:tcBorders>
            <w:noWrap/>
            <w:vAlign w:val="center"/>
            <w:hideMark/>
          </w:tcPr>
          <w:p w14:paraId="0F78189A" w14:textId="489FFCD5" w:rsidR="007522BE" w:rsidRPr="004259F1" w:rsidRDefault="00D90185" w:rsidP="004259F1">
            <w:pPr>
              <w:spacing w:after="0" w:line="240" w:lineRule="auto"/>
              <w:jc w:val="center"/>
              <w:rPr>
                <w:rFonts w:ascii="Arial" w:eastAsia="Times New Roman" w:hAnsi="Arial" w:cs="Arial"/>
                <w:color w:val="000000"/>
              </w:rPr>
            </w:pPr>
            <w:r>
              <w:rPr>
                <w:rFonts w:ascii="Arial" w:eastAsia="Times New Roman" w:hAnsi="Arial" w:cs="Arial"/>
                <w:color w:val="000000"/>
              </w:rPr>
              <w:t>89</w:t>
            </w:r>
            <w:r w:rsidR="007522BE" w:rsidRPr="004259F1">
              <w:rPr>
                <w:rFonts w:ascii="Arial" w:eastAsia="Times New Roman" w:hAnsi="Arial" w:cs="Arial"/>
                <w:color w:val="000000"/>
              </w:rPr>
              <w:t>%</w:t>
            </w:r>
          </w:p>
        </w:tc>
        <w:tc>
          <w:tcPr>
            <w:tcW w:w="3551" w:type="dxa"/>
            <w:tcBorders>
              <w:top w:val="nil"/>
              <w:left w:val="nil"/>
              <w:bottom w:val="single" w:sz="4" w:space="0" w:color="auto"/>
              <w:right w:val="single" w:sz="4" w:space="0" w:color="auto"/>
            </w:tcBorders>
            <w:noWrap/>
            <w:vAlign w:val="center"/>
            <w:hideMark/>
          </w:tcPr>
          <w:p w14:paraId="0D54856B" w14:textId="7E2D76AD" w:rsidR="007522BE" w:rsidRPr="004259F1" w:rsidRDefault="007522BE" w:rsidP="004259F1">
            <w:pPr>
              <w:spacing w:after="0" w:line="240" w:lineRule="auto"/>
              <w:jc w:val="center"/>
              <w:rPr>
                <w:rFonts w:ascii="Arial" w:eastAsia="Times New Roman" w:hAnsi="Arial" w:cs="Arial"/>
                <w:color w:val="000000"/>
              </w:rPr>
            </w:pPr>
            <w:r w:rsidRPr="004259F1">
              <w:rPr>
                <w:rFonts w:ascii="Arial" w:eastAsia="Times New Roman" w:hAnsi="Arial" w:cs="Arial"/>
                <w:color w:val="000000"/>
              </w:rPr>
              <w:t>---</w:t>
            </w:r>
          </w:p>
        </w:tc>
      </w:tr>
      <w:tr w:rsidR="00DE189A" w:rsidRPr="004259F1" w14:paraId="21294AFE" w14:textId="77777777" w:rsidTr="008A1D21">
        <w:trPr>
          <w:trHeight w:val="410"/>
        </w:trPr>
        <w:tc>
          <w:tcPr>
            <w:tcW w:w="1081" w:type="dxa"/>
            <w:tcBorders>
              <w:top w:val="nil"/>
              <w:left w:val="single" w:sz="4" w:space="0" w:color="auto"/>
              <w:bottom w:val="single" w:sz="4" w:space="0" w:color="auto"/>
              <w:right w:val="single" w:sz="4" w:space="0" w:color="auto"/>
            </w:tcBorders>
            <w:noWrap/>
            <w:vAlign w:val="center"/>
          </w:tcPr>
          <w:p w14:paraId="61A910EB" w14:textId="070D66AF" w:rsidR="00DE189A" w:rsidRPr="004259F1" w:rsidRDefault="00DE189A" w:rsidP="004259F1">
            <w:pPr>
              <w:spacing w:after="0" w:line="240" w:lineRule="auto"/>
              <w:jc w:val="center"/>
              <w:rPr>
                <w:rFonts w:ascii="Arial" w:eastAsia="Times New Roman" w:hAnsi="Arial" w:cs="Arial"/>
                <w:color w:val="000000"/>
              </w:rPr>
            </w:pPr>
            <w:r>
              <w:rPr>
                <w:rFonts w:ascii="Arial" w:eastAsia="Times New Roman" w:hAnsi="Arial" w:cs="Arial"/>
                <w:color w:val="000000"/>
              </w:rPr>
              <w:t>10-C</w:t>
            </w:r>
          </w:p>
        </w:tc>
        <w:tc>
          <w:tcPr>
            <w:tcW w:w="1928" w:type="dxa"/>
            <w:tcBorders>
              <w:top w:val="nil"/>
              <w:left w:val="nil"/>
              <w:bottom w:val="single" w:sz="4" w:space="0" w:color="auto"/>
              <w:right w:val="single" w:sz="4" w:space="0" w:color="auto"/>
            </w:tcBorders>
            <w:noWrap/>
            <w:vAlign w:val="center"/>
          </w:tcPr>
          <w:p w14:paraId="2DFAFAC3" w14:textId="1E24598D" w:rsidR="00DE189A" w:rsidRDefault="00D90185" w:rsidP="004259F1">
            <w:pPr>
              <w:spacing w:after="0" w:line="240" w:lineRule="auto"/>
              <w:jc w:val="center"/>
              <w:rPr>
                <w:rFonts w:ascii="Arial" w:eastAsia="Times New Roman" w:hAnsi="Arial" w:cs="Arial"/>
                <w:color w:val="000000"/>
              </w:rPr>
            </w:pPr>
            <w:r>
              <w:rPr>
                <w:rFonts w:ascii="Arial" w:eastAsia="Times New Roman" w:hAnsi="Arial" w:cs="Arial"/>
                <w:color w:val="000000"/>
              </w:rPr>
              <w:t>92%</w:t>
            </w:r>
          </w:p>
        </w:tc>
        <w:tc>
          <w:tcPr>
            <w:tcW w:w="3551" w:type="dxa"/>
            <w:tcBorders>
              <w:top w:val="nil"/>
              <w:left w:val="nil"/>
              <w:bottom w:val="single" w:sz="4" w:space="0" w:color="auto"/>
              <w:right w:val="single" w:sz="4" w:space="0" w:color="auto"/>
            </w:tcBorders>
            <w:noWrap/>
            <w:vAlign w:val="center"/>
          </w:tcPr>
          <w:p w14:paraId="1072DA31" w14:textId="30F4AE3C" w:rsidR="00DE189A" w:rsidRPr="004259F1" w:rsidRDefault="0044325F" w:rsidP="004259F1">
            <w:pPr>
              <w:spacing w:after="0" w:line="240" w:lineRule="auto"/>
              <w:jc w:val="center"/>
              <w:rPr>
                <w:rFonts w:ascii="Arial" w:eastAsia="Times New Roman" w:hAnsi="Arial" w:cs="Arial"/>
                <w:color w:val="000000"/>
              </w:rPr>
            </w:pPr>
            <w:r>
              <w:rPr>
                <w:rFonts w:ascii="Arial" w:eastAsia="Times New Roman" w:hAnsi="Arial" w:cs="Arial"/>
                <w:color w:val="000000"/>
              </w:rPr>
              <w:t>---</w:t>
            </w:r>
          </w:p>
        </w:tc>
      </w:tr>
      <w:tr w:rsidR="007522BE" w:rsidRPr="004259F1" w14:paraId="57CC8E65" w14:textId="77777777" w:rsidTr="008A1D21">
        <w:trPr>
          <w:trHeight w:val="410"/>
        </w:trPr>
        <w:tc>
          <w:tcPr>
            <w:tcW w:w="1081" w:type="dxa"/>
            <w:tcBorders>
              <w:top w:val="nil"/>
              <w:left w:val="single" w:sz="4" w:space="0" w:color="auto"/>
              <w:bottom w:val="single" w:sz="4" w:space="0" w:color="auto"/>
              <w:right w:val="single" w:sz="4" w:space="0" w:color="auto"/>
            </w:tcBorders>
            <w:noWrap/>
            <w:vAlign w:val="center"/>
            <w:hideMark/>
          </w:tcPr>
          <w:p w14:paraId="52D46BEC" w14:textId="77777777" w:rsidR="007522BE" w:rsidRPr="004259F1" w:rsidRDefault="007522BE" w:rsidP="004259F1">
            <w:pPr>
              <w:spacing w:after="0" w:line="240" w:lineRule="auto"/>
              <w:jc w:val="center"/>
              <w:rPr>
                <w:rFonts w:ascii="Arial" w:eastAsia="Times New Roman" w:hAnsi="Arial" w:cs="Arial"/>
                <w:color w:val="000000"/>
              </w:rPr>
            </w:pPr>
            <w:r>
              <w:rPr>
                <w:rFonts w:ascii="Arial" w:eastAsia="Times New Roman" w:hAnsi="Arial" w:cs="Arial"/>
                <w:color w:val="000000"/>
              </w:rPr>
              <w:t>11-A</w:t>
            </w:r>
          </w:p>
        </w:tc>
        <w:tc>
          <w:tcPr>
            <w:tcW w:w="1928" w:type="dxa"/>
            <w:tcBorders>
              <w:top w:val="nil"/>
              <w:left w:val="nil"/>
              <w:bottom w:val="single" w:sz="4" w:space="0" w:color="auto"/>
              <w:right w:val="single" w:sz="4" w:space="0" w:color="auto"/>
            </w:tcBorders>
            <w:noWrap/>
            <w:vAlign w:val="center"/>
            <w:hideMark/>
          </w:tcPr>
          <w:p w14:paraId="3A3D2902" w14:textId="77777777" w:rsidR="007522BE" w:rsidRPr="004259F1" w:rsidRDefault="00C95FBF" w:rsidP="004259F1">
            <w:pPr>
              <w:spacing w:after="0" w:line="240" w:lineRule="auto"/>
              <w:jc w:val="center"/>
              <w:rPr>
                <w:rFonts w:ascii="Arial" w:eastAsia="Times New Roman" w:hAnsi="Arial" w:cs="Arial"/>
                <w:color w:val="000000"/>
              </w:rPr>
            </w:pPr>
            <w:r>
              <w:rPr>
                <w:rFonts w:ascii="Arial" w:eastAsia="Times New Roman" w:hAnsi="Arial" w:cs="Arial"/>
                <w:color w:val="000000"/>
              </w:rPr>
              <w:t>100</w:t>
            </w:r>
            <w:r w:rsidR="007522BE" w:rsidRPr="004259F1">
              <w:rPr>
                <w:rFonts w:ascii="Arial" w:eastAsia="Times New Roman" w:hAnsi="Arial" w:cs="Arial"/>
                <w:color w:val="000000"/>
              </w:rPr>
              <w:t>%</w:t>
            </w:r>
          </w:p>
        </w:tc>
        <w:tc>
          <w:tcPr>
            <w:tcW w:w="3551" w:type="dxa"/>
            <w:tcBorders>
              <w:top w:val="nil"/>
              <w:left w:val="nil"/>
              <w:bottom w:val="single" w:sz="4" w:space="0" w:color="auto"/>
              <w:right w:val="single" w:sz="4" w:space="0" w:color="auto"/>
            </w:tcBorders>
            <w:noWrap/>
            <w:vAlign w:val="center"/>
            <w:hideMark/>
          </w:tcPr>
          <w:p w14:paraId="575AF742" w14:textId="696777F5" w:rsidR="007522BE" w:rsidRPr="004259F1" w:rsidRDefault="007522BE" w:rsidP="004259F1">
            <w:pPr>
              <w:spacing w:after="0" w:line="240" w:lineRule="auto"/>
              <w:jc w:val="center"/>
              <w:rPr>
                <w:rFonts w:ascii="Arial" w:eastAsia="Times New Roman" w:hAnsi="Arial" w:cs="Arial"/>
                <w:color w:val="000000"/>
              </w:rPr>
            </w:pPr>
            <w:r w:rsidRPr="004259F1">
              <w:rPr>
                <w:rFonts w:ascii="Arial" w:eastAsia="Times New Roman" w:hAnsi="Arial" w:cs="Arial"/>
                <w:color w:val="000000"/>
              </w:rPr>
              <w:t>---</w:t>
            </w:r>
          </w:p>
        </w:tc>
      </w:tr>
      <w:tr w:rsidR="007522BE" w:rsidRPr="004259F1" w14:paraId="2271529A" w14:textId="77777777" w:rsidTr="008A1D21">
        <w:trPr>
          <w:trHeight w:val="410"/>
        </w:trPr>
        <w:tc>
          <w:tcPr>
            <w:tcW w:w="1081" w:type="dxa"/>
            <w:tcBorders>
              <w:top w:val="nil"/>
              <w:left w:val="single" w:sz="4" w:space="0" w:color="auto"/>
              <w:bottom w:val="single" w:sz="4" w:space="0" w:color="auto"/>
              <w:right w:val="single" w:sz="4" w:space="0" w:color="auto"/>
            </w:tcBorders>
            <w:noWrap/>
            <w:vAlign w:val="center"/>
            <w:hideMark/>
          </w:tcPr>
          <w:p w14:paraId="5D7F965A" w14:textId="77777777" w:rsidR="007522BE" w:rsidRPr="004259F1" w:rsidRDefault="007522BE" w:rsidP="004259F1">
            <w:pPr>
              <w:spacing w:after="0" w:line="240" w:lineRule="auto"/>
              <w:jc w:val="center"/>
              <w:rPr>
                <w:rFonts w:ascii="Arial" w:eastAsia="Times New Roman" w:hAnsi="Arial" w:cs="Arial"/>
                <w:color w:val="000000"/>
              </w:rPr>
            </w:pPr>
            <w:r>
              <w:rPr>
                <w:rFonts w:ascii="Arial" w:eastAsia="Times New Roman" w:hAnsi="Arial" w:cs="Arial"/>
                <w:color w:val="000000"/>
              </w:rPr>
              <w:t>12-A</w:t>
            </w:r>
          </w:p>
        </w:tc>
        <w:tc>
          <w:tcPr>
            <w:tcW w:w="1928" w:type="dxa"/>
            <w:tcBorders>
              <w:top w:val="nil"/>
              <w:left w:val="nil"/>
              <w:bottom w:val="single" w:sz="4" w:space="0" w:color="auto"/>
              <w:right w:val="single" w:sz="4" w:space="0" w:color="auto"/>
            </w:tcBorders>
            <w:noWrap/>
            <w:vAlign w:val="center"/>
            <w:hideMark/>
          </w:tcPr>
          <w:p w14:paraId="02B7D67D" w14:textId="77777777" w:rsidR="007522BE" w:rsidRPr="004259F1" w:rsidRDefault="007522BE" w:rsidP="004259F1">
            <w:pPr>
              <w:spacing w:after="0" w:line="240" w:lineRule="auto"/>
              <w:jc w:val="center"/>
              <w:rPr>
                <w:rFonts w:ascii="Arial" w:eastAsia="Times New Roman" w:hAnsi="Arial" w:cs="Arial"/>
                <w:color w:val="000000"/>
              </w:rPr>
            </w:pPr>
            <w:r w:rsidRPr="004259F1">
              <w:rPr>
                <w:rFonts w:ascii="Arial" w:eastAsia="Times New Roman" w:hAnsi="Arial" w:cs="Arial"/>
                <w:color w:val="000000"/>
              </w:rPr>
              <w:t>100%</w:t>
            </w:r>
          </w:p>
        </w:tc>
        <w:tc>
          <w:tcPr>
            <w:tcW w:w="3551" w:type="dxa"/>
            <w:tcBorders>
              <w:top w:val="nil"/>
              <w:left w:val="nil"/>
              <w:bottom w:val="single" w:sz="4" w:space="0" w:color="auto"/>
              <w:right w:val="single" w:sz="4" w:space="0" w:color="auto"/>
            </w:tcBorders>
            <w:noWrap/>
            <w:vAlign w:val="center"/>
            <w:hideMark/>
          </w:tcPr>
          <w:p w14:paraId="61AC1A14" w14:textId="0E8F5314" w:rsidR="007522BE" w:rsidRPr="004259F1" w:rsidRDefault="007522BE" w:rsidP="004259F1">
            <w:pPr>
              <w:spacing w:after="0" w:line="240" w:lineRule="auto"/>
              <w:jc w:val="center"/>
              <w:rPr>
                <w:rFonts w:ascii="Arial" w:eastAsia="Times New Roman" w:hAnsi="Arial" w:cs="Arial"/>
                <w:color w:val="000000"/>
              </w:rPr>
            </w:pPr>
            <w:r w:rsidRPr="004259F1">
              <w:rPr>
                <w:rFonts w:ascii="Arial" w:eastAsia="Times New Roman" w:hAnsi="Arial" w:cs="Arial"/>
                <w:color w:val="000000"/>
              </w:rPr>
              <w:t>---</w:t>
            </w:r>
          </w:p>
        </w:tc>
      </w:tr>
    </w:tbl>
    <w:p w14:paraId="707AA68C" w14:textId="77777777" w:rsidR="008D2B78" w:rsidRDefault="008D2B78" w:rsidP="006F55E7">
      <w:pPr>
        <w:spacing w:after="40"/>
        <w:jc w:val="both"/>
        <w:rPr>
          <w:rFonts w:ascii="Times New Roman" w:eastAsia="Times New Roman" w:hAnsi="Times New Roman" w:cs="Times New Roman"/>
        </w:rPr>
      </w:pPr>
    </w:p>
    <w:p w14:paraId="2C544970" w14:textId="77777777" w:rsidR="008D2B78" w:rsidRDefault="008D2B78" w:rsidP="006F55E7">
      <w:pPr>
        <w:spacing w:after="40"/>
        <w:jc w:val="both"/>
        <w:rPr>
          <w:rFonts w:ascii="Times New Roman" w:eastAsia="Times New Roman" w:hAnsi="Times New Roman" w:cs="Times New Roman"/>
        </w:rPr>
      </w:pPr>
    </w:p>
    <w:p w14:paraId="38921BD7" w14:textId="77777777" w:rsidR="008D2B78" w:rsidRDefault="008D2B78" w:rsidP="006F55E7">
      <w:pPr>
        <w:spacing w:after="40"/>
        <w:jc w:val="both"/>
        <w:rPr>
          <w:rFonts w:ascii="Times New Roman" w:eastAsia="Times New Roman" w:hAnsi="Times New Roman" w:cs="Times New Roman"/>
        </w:rPr>
      </w:pPr>
    </w:p>
    <w:p w14:paraId="5842CBE3" w14:textId="77777777" w:rsidR="008D2B78" w:rsidRDefault="008D2B78" w:rsidP="006F55E7">
      <w:pPr>
        <w:spacing w:after="40"/>
        <w:jc w:val="both"/>
        <w:rPr>
          <w:rFonts w:ascii="Times New Roman" w:eastAsia="Times New Roman" w:hAnsi="Times New Roman" w:cs="Times New Roman"/>
        </w:rPr>
      </w:pPr>
    </w:p>
    <w:p w14:paraId="1594B9EE" w14:textId="77777777" w:rsidR="008D2B78" w:rsidRDefault="008D2B78" w:rsidP="006F55E7">
      <w:pPr>
        <w:spacing w:after="40"/>
        <w:jc w:val="both"/>
        <w:rPr>
          <w:rFonts w:ascii="Times New Roman" w:eastAsia="Times New Roman" w:hAnsi="Times New Roman" w:cs="Times New Roman"/>
        </w:rPr>
      </w:pPr>
    </w:p>
    <w:p w14:paraId="05AD999C" w14:textId="77777777" w:rsidR="008D2B78" w:rsidRDefault="008D2B78" w:rsidP="006F55E7">
      <w:pPr>
        <w:spacing w:after="40"/>
        <w:jc w:val="both"/>
        <w:rPr>
          <w:rFonts w:ascii="Times New Roman" w:eastAsia="Times New Roman" w:hAnsi="Times New Roman" w:cs="Times New Roman"/>
        </w:rPr>
      </w:pPr>
    </w:p>
    <w:p w14:paraId="6FEAA759" w14:textId="77777777" w:rsidR="004259F1" w:rsidRDefault="004259F1" w:rsidP="006F55E7">
      <w:pPr>
        <w:spacing w:after="40"/>
        <w:jc w:val="both"/>
        <w:rPr>
          <w:rFonts w:ascii="Times New Roman" w:eastAsia="Times New Roman" w:hAnsi="Times New Roman" w:cs="Times New Roman"/>
        </w:rPr>
      </w:pPr>
    </w:p>
    <w:p w14:paraId="1822EB95" w14:textId="77777777" w:rsidR="004259F1" w:rsidRDefault="004259F1" w:rsidP="006F55E7">
      <w:pPr>
        <w:spacing w:after="40"/>
        <w:jc w:val="both"/>
        <w:rPr>
          <w:rFonts w:ascii="Times New Roman" w:eastAsia="Times New Roman" w:hAnsi="Times New Roman" w:cs="Times New Roman"/>
        </w:rPr>
      </w:pPr>
    </w:p>
    <w:p w14:paraId="0EB47C7D" w14:textId="77777777" w:rsidR="004259F1" w:rsidRDefault="004259F1" w:rsidP="006F55E7">
      <w:pPr>
        <w:spacing w:after="40"/>
        <w:jc w:val="both"/>
        <w:rPr>
          <w:rFonts w:ascii="Times New Roman" w:eastAsia="Times New Roman" w:hAnsi="Times New Roman" w:cs="Times New Roman"/>
        </w:rPr>
      </w:pPr>
    </w:p>
    <w:p w14:paraId="01FCA858" w14:textId="77777777" w:rsidR="00DE189A" w:rsidRDefault="00DE189A" w:rsidP="006F55E7">
      <w:pPr>
        <w:spacing w:after="40"/>
        <w:jc w:val="both"/>
        <w:rPr>
          <w:rFonts w:ascii="Times New Roman" w:eastAsia="Times New Roman" w:hAnsi="Times New Roman" w:cs="Times New Roman"/>
        </w:rPr>
      </w:pPr>
    </w:p>
    <w:p w14:paraId="3D187438" w14:textId="77777777" w:rsidR="004259F1" w:rsidRDefault="004259F1" w:rsidP="006F55E7">
      <w:pPr>
        <w:spacing w:after="40"/>
        <w:jc w:val="both"/>
        <w:rPr>
          <w:rFonts w:ascii="Times New Roman" w:eastAsia="Times New Roman" w:hAnsi="Times New Roman" w:cs="Times New Roman"/>
        </w:rPr>
      </w:pPr>
    </w:p>
    <w:p w14:paraId="6E2F53A5" w14:textId="77777777" w:rsidR="004259F1" w:rsidRDefault="004259F1" w:rsidP="006F55E7">
      <w:pPr>
        <w:spacing w:after="40"/>
        <w:jc w:val="both"/>
        <w:rPr>
          <w:rFonts w:ascii="Times New Roman" w:eastAsia="Times New Roman" w:hAnsi="Times New Roman" w:cs="Times New Roman"/>
        </w:rPr>
      </w:pPr>
    </w:p>
    <w:p w14:paraId="28A8CFD6" w14:textId="77777777" w:rsidR="004259F1" w:rsidRDefault="004259F1" w:rsidP="006F55E7">
      <w:pPr>
        <w:spacing w:after="40"/>
        <w:jc w:val="both"/>
        <w:rPr>
          <w:rFonts w:ascii="Times New Roman" w:eastAsia="Times New Roman" w:hAnsi="Times New Roman" w:cs="Times New Roman"/>
        </w:rPr>
      </w:pPr>
    </w:p>
    <w:p w14:paraId="6F3A17FC" w14:textId="77777777" w:rsidR="004259F1" w:rsidRDefault="004259F1" w:rsidP="006F55E7">
      <w:pPr>
        <w:spacing w:after="40"/>
        <w:jc w:val="both"/>
        <w:rPr>
          <w:rFonts w:ascii="Times New Roman" w:eastAsia="Times New Roman" w:hAnsi="Times New Roman" w:cs="Times New Roman"/>
        </w:rPr>
      </w:pPr>
    </w:p>
    <w:p w14:paraId="48B24232" w14:textId="77777777" w:rsidR="00DE189A" w:rsidRDefault="00DE189A" w:rsidP="006F55E7">
      <w:pPr>
        <w:spacing w:after="40"/>
        <w:jc w:val="both"/>
        <w:rPr>
          <w:rFonts w:ascii="Times New Roman" w:eastAsia="Times New Roman" w:hAnsi="Times New Roman" w:cs="Times New Roman"/>
        </w:rPr>
      </w:pPr>
    </w:p>
    <w:p w14:paraId="22B7172F" w14:textId="77777777" w:rsidR="004259F1" w:rsidRDefault="00802046" w:rsidP="006F55E7">
      <w:pPr>
        <w:spacing w:after="40"/>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r w:rsidRPr="00DA0FDE">
        <w:rPr>
          <w:rFonts w:ascii="Times New Roman" w:eastAsia="Times New Roman" w:hAnsi="Times New Roman" w:cs="Times New Roman"/>
        </w:rPr>
        <w:t>Zümre Başkanı</w:t>
      </w:r>
      <w:r>
        <w:rPr>
          <w:rFonts w:ascii="Times New Roman" w:eastAsia="Times New Roman" w:hAnsi="Times New Roman" w:cs="Times New Roman"/>
        </w:rPr>
        <w:t xml:space="preserve"> Esen EROL,</w:t>
      </w:r>
      <w:r w:rsidRPr="00802046">
        <w:rPr>
          <w:rFonts w:ascii="Times New Roman" w:eastAsia="Times New Roman" w:hAnsi="Times New Roman" w:cs="Times New Roman"/>
        </w:rPr>
        <w:t xml:space="preserve"> Bu sonuçlara bakıldığında bu yıl öğrencilerin tüm sınıflar ve şubeler nezdinde başarıları maksimum durumda ve hedeflenen düzeydedir. Gelecek yılda da bu başarının devam etmesi temennisiyle bu gündem maddesi bitirildi.</w:t>
      </w:r>
    </w:p>
    <w:p w14:paraId="44B0D9D0" w14:textId="77777777" w:rsidR="00427513" w:rsidRDefault="00427513" w:rsidP="006F55E7">
      <w:pPr>
        <w:spacing w:after="40"/>
        <w:jc w:val="both"/>
        <w:rPr>
          <w:rFonts w:ascii="Times New Roman" w:eastAsia="Times New Roman" w:hAnsi="Times New Roman" w:cs="Times New Roman"/>
        </w:rPr>
      </w:pPr>
    </w:p>
    <w:p w14:paraId="65012AA2" w14:textId="77777777" w:rsidR="0034665F" w:rsidRDefault="0034665F" w:rsidP="006F55E7">
      <w:pPr>
        <w:spacing w:after="40"/>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Okul Temelli Planlamalar kapsamında;</w:t>
      </w:r>
    </w:p>
    <w:p w14:paraId="7B7804A6" w14:textId="4B3220E2" w:rsidR="00701C77" w:rsidRDefault="00701C77" w:rsidP="00701C77">
      <w:pPr>
        <w:spacing w:after="40"/>
        <w:jc w:val="both"/>
        <w:rPr>
          <w:rFonts w:ascii="Times New Roman" w:eastAsia="Times New Roman" w:hAnsi="Times New Roman" w:cs="Times New Roman"/>
        </w:rPr>
      </w:pPr>
      <w:r>
        <w:rPr>
          <w:rFonts w:ascii="Times New Roman" w:eastAsia="Times New Roman" w:hAnsi="Times New Roman" w:cs="Times New Roman"/>
        </w:rPr>
        <w:tab/>
      </w:r>
      <w:r w:rsidRPr="00701C77">
        <w:rPr>
          <w:rFonts w:ascii="Times New Roman" w:eastAsia="Times New Roman" w:hAnsi="Times New Roman" w:cs="Times New Roman"/>
        </w:rPr>
        <w:t>Sene başı zümresinde belirtilen, okul bahçeleri, parklar, müzeler ve doğal yaşam alanlarının eğitimde öğrenme ortamı olarak kullanılması yönündeki karar doğrultusunda; öğrencilerin doğal yaşamla ilgili gözlem yapmaları ve çevre farkındalığı kazanmaları amacıyla etkinlikler planlanmıştır.</w:t>
      </w:r>
    </w:p>
    <w:p w14:paraId="6B265939" w14:textId="77777777" w:rsidR="00427513" w:rsidRPr="00701C77" w:rsidRDefault="00427513" w:rsidP="00701C77">
      <w:pPr>
        <w:spacing w:after="40"/>
        <w:jc w:val="both"/>
        <w:rPr>
          <w:rFonts w:ascii="Times New Roman" w:eastAsia="Times New Roman" w:hAnsi="Times New Roman" w:cs="Times New Roman"/>
        </w:rPr>
      </w:pPr>
    </w:p>
    <w:p w14:paraId="1722DAF5" w14:textId="2E640409" w:rsidR="00322EEC" w:rsidRDefault="00701C77" w:rsidP="00701C77">
      <w:pPr>
        <w:spacing w:after="40"/>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r w:rsidRPr="00701C77">
        <w:rPr>
          <w:rFonts w:ascii="Times New Roman" w:eastAsia="Times New Roman" w:hAnsi="Times New Roman" w:cs="Times New Roman"/>
        </w:rPr>
        <w:t>Bu kapsamda, Aydın Efeler ilçesinde yer alan Tarım ve Orman Bakanlığı Aydın Doğa Koruma ve Milli Parklar Şube Müdürlüğü’ne bağlı Doğa Müzesine tüm 9. sınıf öğrencilerinin katılımıyla bir gezi düzenlenmiştir. Gerçekleştirilen bu ziyaret sayesinde öğrenciler, doğal türler, ekosistemler ve çevrenin korunması konularında yerinde gözlemler yapma imkânı bulmuş; bu etkinliğin öğrencilere olumlu katkılar sağladığı gözlemlenmiştir.</w:t>
      </w:r>
    </w:p>
    <w:p w14:paraId="52DF02D5" w14:textId="77777777" w:rsidR="00E442BB" w:rsidRDefault="00E442BB" w:rsidP="00701C77">
      <w:pPr>
        <w:spacing w:after="40"/>
        <w:jc w:val="both"/>
        <w:rPr>
          <w:rFonts w:ascii="Times New Roman" w:eastAsia="Times New Roman" w:hAnsi="Times New Roman" w:cs="Times New Roman"/>
        </w:rPr>
      </w:pPr>
    </w:p>
    <w:p w14:paraId="1EE495E4" w14:textId="77777777" w:rsidR="00701C77" w:rsidRDefault="0034665F" w:rsidP="006F55E7">
      <w:pPr>
        <w:spacing w:after="40"/>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Düzenlenen gezi ve faaliyetler okulun web sayfasında yayınlanmıştır.</w:t>
      </w:r>
    </w:p>
    <w:p w14:paraId="425708F8" w14:textId="77777777" w:rsidR="0034665F" w:rsidRDefault="0034665F" w:rsidP="006F55E7">
      <w:pPr>
        <w:spacing w:after="40"/>
        <w:jc w:val="both"/>
        <w:rPr>
          <w:rFonts w:ascii="Times New Roman" w:eastAsia="Times New Roman" w:hAnsi="Times New Roman" w:cs="Times New Roman"/>
        </w:rPr>
      </w:pPr>
    </w:p>
    <w:p w14:paraId="1FFFF454" w14:textId="77777777" w:rsidR="0085497B" w:rsidRPr="00914079" w:rsidRDefault="0085497B" w:rsidP="0085497B">
      <w:pPr>
        <w:spacing w:after="40"/>
        <w:jc w:val="both"/>
        <w:rPr>
          <w:rFonts w:ascii="Times New Roman" w:eastAsia="Times New Roman" w:hAnsi="Times New Roman" w:cs="Times New Roman"/>
          <w:b/>
        </w:rPr>
      </w:pPr>
      <w:r w:rsidRPr="00914079">
        <w:rPr>
          <w:rFonts w:ascii="Times New Roman" w:eastAsia="Times New Roman" w:hAnsi="Times New Roman" w:cs="Times New Roman"/>
          <w:b/>
        </w:rPr>
        <w:t>5. Dijital Eğitim Platformlarının Derslerde Etkin Kullanımı (EBA, OGM Materyal, MEBİ)</w:t>
      </w:r>
    </w:p>
    <w:p w14:paraId="394CF303" w14:textId="77777777" w:rsidR="00232B69" w:rsidRPr="00232B69" w:rsidRDefault="00232B69" w:rsidP="00232B69">
      <w:pPr>
        <w:spacing w:after="40"/>
        <w:jc w:val="both"/>
        <w:rPr>
          <w:rFonts w:ascii="Times New Roman" w:eastAsia="Times New Roman" w:hAnsi="Times New Roman" w:cs="Times New Roman"/>
        </w:rPr>
      </w:pPr>
      <w:r w:rsidRPr="00232B69">
        <w:rPr>
          <w:rFonts w:ascii="Times New Roman" w:eastAsia="Times New Roman" w:hAnsi="Times New Roman" w:cs="Times New Roman"/>
        </w:rPr>
        <w:t>Zümre Başkanı Esen EROL tarafından;</w:t>
      </w:r>
    </w:p>
    <w:p w14:paraId="58139248" w14:textId="6FDA1686" w:rsidR="00232B69" w:rsidRPr="007A36AE" w:rsidRDefault="00232B69" w:rsidP="00232B69">
      <w:pPr>
        <w:spacing w:after="40"/>
        <w:jc w:val="both"/>
        <w:rPr>
          <w:rFonts w:ascii="Times New Roman" w:eastAsia="Times New Roman" w:hAnsi="Times New Roman" w:cs="Times New Roman"/>
          <w:sz w:val="20"/>
          <w:szCs w:val="20"/>
        </w:rPr>
      </w:pPr>
      <w:r>
        <w:rPr>
          <w:rFonts w:ascii="Times New Roman" w:eastAsia="Times New Roman" w:hAnsi="Times New Roman" w:cs="Times New Roman"/>
        </w:rPr>
        <w:t xml:space="preserve"> </w:t>
      </w:r>
      <w:r>
        <w:rPr>
          <w:rFonts w:ascii="Times New Roman" w:eastAsia="Times New Roman" w:hAnsi="Times New Roman" w:cs="Times New Roman"/>
        </w:rPr>
        <w:tab/>
      </w:r>
      <w:r w:rsidRPr="00232B69">
        <w:rPr>
          <w:rFonts w:ascii="Times New Roman" w:eastAsia="Times New Roman" w:hAnsi="Times New Roman" w:cs="Times New Roman"/>
        </w:rPr>
        <w:t>Derslerde EBA Kazanım testleri, OGM Materyal ve MEBİ Soru Havuzundan</w:t>
      </w:r>
      <w:r w:rsidR="00A21C1C">
        <w:rPr>
          <w:rFonts w:ascii="Times New Roman" w:eastAsia="Times New Roman" w:hAnsi="Times New Roman" w:cs="Times New Roman"/>
        </w:rPr>
        <w:t xml:space="preserve"> ve konu anlatım videolarından</w:t>
      </w:r>
      <w:r w:rsidRPr="00232B69">
        <w:rPr>
          <w:rFonts w:ascii="Times New Roman" w:eastAsia="Times New Roman" w:hAnsi="Times New Roman" w:cs="Times New Roman"/>
        </w:rPr>
        <w:t xml:space="preserve"> sıkça yararlanıldığı belirtildi. Bu platformlarda yer alan sunular, videolar, testler ve etkinliklerin ders anlatımını desteklediği ve öğrencilerin konuları daha iyi anlamalarına katkı sağladığı ifade </w:t>
      </w:r>
      <w:r w:rsidRPr="005C5244">
        <w:rPr>
          <w:rFonts w:ascii="Times New Roman" w:eastAsia="Times New Roman" w:hAnsi="Times New Roman" w:cs="Times New Roman"/>
          <w:sz w:val="20"/>
          <w:szCs w:val="20"/>
        </w:rPr>
        <w:lastRenderedPageBreak/>
        <w:t>edildi. Bu içeriklerin, Türkiye Yüzyılı Maarif Modeli’nin öne çıkardığı zenginleştirilmiş ve öğrenci merkezli</w:t>
      </w:r>
      <w:r w:rsidRPr="00232B69">
        <w:rPr>
          <w:rFonts w:ascii="Times New Roman" w:eastAsia="Times New Roman" w:hAnsi="Times New Roman" w:cs="Times New Roman"/>
        </w:rPr>
        <w:t xml:space="preserve"> </w:t>
      </w:r>
      <w:r w:rsidRPr="007A36AE">
        <w:rPr>
          <w:rFonts w:ascii="Times New Roman" w:eastAsia="Times New Roman" w:hAnsi="Times New Roman" w:cs="Times New Roman"/>
          <w:sz w:val="20"/>
          <w:szCs w:val="20"/>
        </w:rPr>
        <w:t>öğrenme ortamlarıyla uyumlu olduğu vurgulandı.</w:t>
      </w:r>
      <w:r w:rsidR="008F20DE" w:rsidRPr="007A36AE">
        <w:rPr>
          <w:rFonts w:ascii="Times New Roman" w:eastAsia="Times New Roman" w:hAnsi="Times New Roman" w:cs="Times New Roman"/>
          <w:sz w:val="20"/>
          <w:szCs w:val="20"/>
        </w:rPr>
        <w:t xml:space="preserve"> MEBİ’de konu içeriklerinde bulunan etkinlikler sınıf ortamında öğrencilerin yüksek katılımı sağlanarak çözmeleri sağlanmıştır.</w:t>
      </w:r>
    </w:p>
    <w:p w14:paraId="77E448EA" w14:textId="1D4F9953" w:rsidR="00644379" w:rsidRPr="007A36AE" w:rsidRDefault="00644379" w:rsidP="00232B69">
      <w:pPr>
        <w:spacing w:after="40"/>
        <w:jc w:val="both"/>
        <w:rPr>
          <w:rFonts w:ascii="Times New Roman" w:eastAsia="Times New Roman" w:hAnsi="Times New Roman" w:cs="Times New Roman"/>
          <w:sz w:val="20"/>
          <w:szCs w:val="20"/>
        </w:rPr>
      </w:pPr>
      <w:r w:rsidRPr="007A36AE">
        <w:rPr>
          <w:rFonts w:ascii="Times New Roman" w:eastAsia="Times New Roman" w:hAnsi="Times New Roman" w:cs="Times New Roman"/>
          <w:sz w:val="20"/>
          <w:szCs w:val="20"/>
        </w:rPr>
        <w:tab/>
        <w:t>Tüm sınıflarda konu anlatımları MEB tarafından dağıtılan kitaplar</w:t>
      </w:r>
      <w:r w:rsidR="00FC099A" w:rsidRPr="007A36AE">
        <w:rPr>
          <w:rFonts w:ascii="Times New Roman" w:eastAsia="Times New Roman" w:hAnsi="Times New Roman" w:cs="Times New Roman"/>
          <w:sz w:val="20"/>
          <w:szCs w:val="20"/>
        </w:rPr>
        <w:t>a bağlı kalınarak dersin işlenişi gerçekleştirilmiştir.</w:t>
      </w:r>
    </w:p>
    <w:p w14:paraId="4BD07D34" w14:textId="0AFA73ED" w:rsidR="00427513" w:rsidRPr="007A36AE" w:rsidRDefault="00232B69" w:rsidP="00232B69">
      <w:pPr>
        <w:spacing w:after="40"/>
        <w:jc w:val="both"/>
        <w:rPr>
          <w:rFonts w:ascii="Times New Roman" w:eastAsia="Times New Roman" w:hAnsi="Times New Roman" w:cs="Times New Roman"/>
          <w:sz w:val="20"/>
          <w:szCs w:val="20"/>
        </w:rPr>
      </w:pPr>
      <w:r w:rsidRPr="007A36AE">
        <w:rPr>
          <w:rFonts w:ascii="Times New Roman" w:eastAsia="Times New Roman" w:hAnsi="Times New Roman" w:cs="Times New Roman"/>
          <w:sz w:val="20"/>
          <w:szCs w:val="20"/>
        </w:rPr>
        <w:t xml:space="preserve"> </w:t>
      </w:r>
      <w:r w:rsidRPr="007A36AE">
        <w:rPr>
          <w:rFonts w:ascii="Times New Roman" w:eastAsia="Times New Roman" w:hAnsi="Times New Roman" w:cs="Times New Roman"/>
          <w:sz w:val="20"/>
          <w:szCs w:val="20"/>
        </w:rPr>
        <w:tab/>
        <w:t>Ayrıca, 202</w:t>
      </w:r>
      <w:r w:rsidR="00427513" w:rsidRPr="007A36AE">
        <w:rPr>
          <w:rFonts w:ascii="Times New Roman" w:eastAsia="Times New Roman" w:hAnsi="Times New Roman" w:cs="Times New Roman"/>
          <w:sz w:val="20"/>
          <w:szCs w:val="20"/>
        </w:rPr>
        <w:t>5</w:t>
      </w:r>
      <w:r w:rsidRPr="007A36AE">
        <w:rPr>
          <w:rFonts w:ascii="Times New Roman" w:eastAsia="Times New Roman" w:hAnsi="Times New Roman" w:cs="Times New Roman"/>
          <w:sz w:val="20"/>
          <w:szCs w:val="20"/>
        </w:rPr>
        <w:t>–202</w:t>
      </w:r>
      <w:r w:rsidR="00427513" w:rsidRPr="007A36AE">
        <w:rPr>
          <w:rFonts w:ascii="Times New Roman" w:eastAsia="Times New Roman" w:hAnsi="Times New Roman" w:cs="Times New Roman"/>
          <w:sz w:val="20"/>
          <w:szCs w:val="20"/>
        </w:rPr>
        <w:t>6</w:t>
      </w:r>
      <w:r w:rsidRPr="007A36AE">
        <w:rPr>
          <w:rFonts w:ascii="Times New Roman" w:eastAsia="Times New Roman" w:hAnsi="Times New Roman" w:cs="Times New Roman"/>
          <w:sz w:val="20"/>
          <w:szCs w:val="20"/>
        </w:rPr>
        <w:t xml:space="preserve"> eğitim-öğretim yılında yazılı ve performans notlarının, güncel mevzuata uygun şekilde verildiği belirtildi. Önceki zümre kararlarına uygun olarak öğrencilere iki (2) performans notu </w:t>
      </w:r>
      <w:r w:rsidR="00427513" w:rsidRPr="007A36AE">
        <w:rPr>
          <w:rFonts w:ascii="Times New Roman" w:eastAsia="Times New Roman" w:hAnsi="Times New Roman" w:cs="Times New Roman"/>
          <w:sz w:val="20"/>
          <w:szCs w:val="20"/>
        </w:rPr>
        <w:t>“SINIF BAZINDA PERFORMANS DEĞERLENDİRME VE PUANLAMA ESASLARI” çizelgesi kullanılarak verilmiştir.</w:t>
      </w:r>
    </w:p>
    <w:p w14:paraId="01DFA5FB" w14:textId="18601FF1" w:rsidR="003B7482" w:rsidRPr="007A36AE" w:rsidRDefault="00232B69" w:rsidP="00232B69">
      <w:pPr>
        <w:spacing w:after="40"/>
        <w:jc w:val="both"/>
        <w:rPr>
          <w:rFonts w:ascii="Times New Roman" w:eastAsia="Times New Roman" w:hAnsi="Times New Roman" w:cs="Times New Roman"/>
          <w:sz w:val="20"/>
          <w:szCs w:val="20"/>
        </w:rPr>
      </w:pPr>
      <w:r w:rsidRPr="007A36AE">
        <w:rPr>
          <w:rFonts w:ascii="Times New Roman" w:eastAsia="Times New Roman" w:hAnsi="Times New Roman" w:cs="Times New Roman"/>
          <w:sz w:val="20"/>
          <w:szCs w:val="20"/>
        </w:rPr>
        <w:t xml:space="preserve"> </w:t>
      </w:r>
      <w:r w:rsidR="00427513" w:rsidRPr="007A36AE">
        <w:rPr>
          <w:rFonts w:ascii="Times New Roman" w:eastAsia="Times New Roman" w:hAnsi="Times New Roman" w:cs="Times New Roman"/>
          <w:sz w:val="20"/>
          <w:szCs w:val="20"/>
        </w:rPr>
        <w:tab/>
      </w:r>
      <w:r w:rsidRPr="007A36AE">
        <w:rPr>
          <w:rFonts w:ascii="Times New Roman" w:eastAsia="Times New Roman" w:hAnsi="Times New Roman" w:cs="Times New Roman"/>
          <w:sz w:val="20"/>
          <w:szCs w:val="20"/>
        </w:rPr>
        <w:t>Biyoloji Dersi Projesi alan öğrencilerin proje notlarının da</w:t>
      </w:r>
      <w:r w:rsidR="00427513" w:rsidRPr="007A36AE">
        <w:rPr>
          <w:rFonts w:ascii="Times New Roman" w:eastAsia="Times New Roman" w:hAnsi="Times New Roman" w:cs="Times New Roman"/>
          <w:sz w:val="20"/>
          <w:szCs w:val="20"/>
        </w:rPr>
        <w:t xml:space="preserve"> “PROJE DEĞERLENDİRME VE PUANLAMA ESASLARI”</w:t>
      </w:r>
      <w:r w:rsidRPr="007A36AE">
        <w:rPr>
          <w:rFonts w:ascii="Times New Roman" w:eastAsia="Times New Roman" w:hAnsi="Times New Roman" w:cs="Times New Roman"/>
          <w:sz w:val="20"/>
          <w:szCs w:val="20"/>
        </w:rPr>
        <w:t xml:space="preserve"> </w:t>
      </w:r>
      <w:r w:rsidR="00427513" w:rsidRPr="007A36AE">
        <w:rPr>
          <w:rFonts w:ascii="Times New Roman" w:eastAsia="Times New Roman" w:hAnsi="Times New Roman" w:cs="Times New Roman"/>
          <w:sz w:val="20"/>
          <w:szCs w:val="20"/>
        </w:rPr>
        <w:t xml:space="preserve">çizelgesinde </w:t>
      </w:r>
      <w:r w:rsidRPr="007A36AE">
        <w:rPr>
          <w:rFonts w:ascii="Times New Roman" w:eastAsia="Times New Roman" w:hAnsi="Times New Roman" w:cs="Times New Roman"/>
          <w:sz w:val="20"/>
          <w:szCs w:val="20"/>
        </w:rPr>
        <w:t xml:space="preserve">belirlenen </w:t>
      </w:r>
      <w:r w:rsidR="00427513" w:rsidRPr="007A36AE">
        <w:rPr>
          <w:rFonts w:ascii="Times New Roman" w:eastAsia="Times New Roman" w:hAnsi="Times New Roman" w:cs="Times New Roman"/>
          <w:sz w:val="20"/>
          <w:szCs w:val="20"/>
        </w:rPr>
        <w:t>esaslar</w:t>
      </w:r>
      <w:r w:rsidRPr="007A36AE">
        <w:rPr>
          <w:rFonts w:ascii="Times New Roman" w:eastAsia="Times New Roman" w:hAnsi="Times New Roman" w:cs="Times New Roman"/>
          <w:sz w:val="20"/>
          <w:szCs w:val="20"/>
        </w:rPr>
        <w:t xml:space="preserve"> doğrultusunda değerlendiril</w:t>
      </w:r>
      <w:r w:rsidR="00427513" w:rsidRPr="007A36AE">
        <w:rPr>
          <w:rFonts w:ascii="Times New Roman" w:eastAsia="Times New Roman" w:hAnsi="Times New Roman" w:cs="Times New Roman"/>
          <w:sz w:val="20"/>
          <w:szCs w:val="20"/>
        </w:rPr>
        <w:t>erek verilmiştir.</w:t>
      </w:r>
    </w:p>
    <w:p w14:paraId="017C1EEF" w14:textId="19EBDD4C" w:rsidR="00427513" w:rsidRPr="007A36AE" w:rsidRDefault="00427513" w:rsidP="00232B69">
      <w:pPr>
        <w:spacing w:after="40"/>
        <w:jc w:val="both"/>
        <w:rPr>
          <w:rFonts w:ascii="Times New Roman" w:eastAsia="Times New Roman" w:hAnsi="Times New Roman" w:cs="Times New Roman"/>
          <w:sz w:val="20"/>
          <w:szCs w:val="20"/>
        </w:rPr>
      </w:pPr>
      <w:r w:rsidRPr="007A36AE">
        <w:rPr>
          <w:rFonts w:ascii="Times New Roman" w:eastAsia="Times New Roman" w:hAnsi="Times New Roman" w:cs="Times New Roman"/>
          <w:sz w:val="20"/>
          <w:szCs w:val="20"/>
        </w:rPr>
        <w:tab/>
        <w:t>Öğrencilere uygulanan tüm sınavların öğrenciler bazında “Sınav Analiz” raporları çıkarılarak tespit edilen eksik konular, anlaşılmayan sorular</w:t>
      </w:r>
      <w:r w:rsidR="00A603CB" w:rsidRPr="007A36AE">
        <w:rPr>
          <w:rFonts w:ascii="Times New Roman" w:eastAsia="Times New Roman" w:hAnsi="Times New Roman" w:cs="Times New Roman"/>
          <w:sz w:val="20"/>
          <w:szCs w:val="20"/>
        </w:rPr>
        <w:t xml:space="preserve"> vb.</w:t>
      </w:r>
      <w:r w:rsidR="00825F3A" w:rsidRPr="007A36AE">
        <w:rPr>
          <w:rFonts w:ascii="Times New Roman" w:eastAsia="Times New Roman" w:hAnsi="Times New Roman" w:cs="Times New Roman"/>
          <w:sz w:val="20"/>
          <w:szCs w:val="20"/>
        </w:rPr>
        <w:t xml:space="preserve"> </w:t>
      </w:r>
      <w:r w:rsidR="00A603CB" w:rsidRPr="007A36AE">
        <w:rPr>
          <w:rFonts w:ascii="Times New Roman" w:eastAsia="Times New Roman" w:hAnsi="Times New Roman" w:cs="Times New Roman"/>
          <w:sz w:val="20"/>
          <w:szCs w:val="20"/>
        </w:rPr>
        <w:t>hususlar</w:t>
      </w:r>
      <w:r w:rsidRPr="007A36AE">
        <w:rPr>
          <w:rFonts w:ascii="Times New Roman" w:eastAsia="Times New Roman" w:hAnsi="Times New Roman" w:cs="Times New Roman"/>
          <w:sz w:val="20"/>
          <w:szCs w:val="20"/>
        </w:rPr>
        <w:t xml:space="preserve"> tespit edilerek öğrencilere konu tekrarı, soru çözümü</w:t>
      </w:r>
      <w:r w:rsidR="00A603CB" w:rsidRPr="007A36AE">
        <w:rPr>
          <w:rFonts w:ascii="Times New Roman" w:eastAsia="Times New Roman" w:hAnsi="Times New Roman" w:cs="Times New Roman"/>
          <w:sz w:val="20"/>
          <w:szCs w:val="20"/>
        </w:rPr>
        <w:t xml:space="preserve"> vd.</w:t>
      </w:r>
      <w:r w:rsidR="00825F3A" w:rsidRPr="007A36AE">
        <w:rPr>
          <w:rFonts w:ascii="Times New Roman" w:eastAsia="Times New Roman" w:hAnsi="Times New Roman" w:cs="Times New Roman"/>
          <w:sz w:val="20"/>
          <w:szCs w:val="20"/>
        </w:rPr>
        <w:t xml:space="preserve"> </w:t>
      </w:r>
      <w:r w:rsidR="00A603CB" w:rsidRPr="007A36AE">
        <w:rPr>
          <w:rFonts w:ascii="Times New Roman" w:eastAsia="Times New Roman" w:hAnsi="Times New Roman" w:cs="Times New Roman"/>
          <w:sz w:val="20"/>
          <w:szCs w:val="20"/>
        </w:rPr>
        <w:t>konularda uygulamalar</w:t>
      </w:r>
      <w:r w:rsidRPr="007A36AE">
        <w:rPr>
          <w:rFonts w:ascii="Times New Roman" w:eastAsia="Times New Roman" w:hAnsi="Times New Roman" w:cs="Times New Roman"/>
          <w:sz w:val="20"/>
          <w:szCs w:val="20"/>
        </w:rPr>
        <w:t xml:space="preserve"> yapıl</w:t>
      </w:r>
      <w:r w:rsidR="00A603CB" w:rsidRPr="007A36AE">
        <w:rPr>
          <w:rFonts w:ascii="Times New Roman" w:eastAsia="Times New Roman" w:hAnsi="Times New Roman" w:cs="Times New Roman"/>
          <w:sz w:val="20"/>
          <w:szCs w:val="20"/>
        </w:rPr>
        <w:t>mıştır.</w:t>
      </w:r>
    </w:p>
    <w:p w14:paraId="7081AAEB" w14:textId="49E67B5B" w:rsidR="0075664D" w:rsidRPr="007A36AE" w:rsidRDefault="0075664D" w:rsidP="00232B69">
      <w:pPr>
        <w:spacing w:after="40"/>
        <w:jc w:val="both"/>
        <w:rPr>
          <w:rFonts w:ascii="Times New Roman" w:eastAsia="Times New Roman" w:hAnsi="Times New Roman" w:cs="Times New Roman"/>
          <w:sz w:val="20"/>
          <w:szCs w:val="20"/>
        </w:rPr>
      </w:pPr>
      <w:r w:rsidRPr="007A36AE">
        <w:rPr>
          <w:rFonts w:ascii="Times New Roman" w:eastAsia="Times New Roman" w:hAnsi="Times New Roman" w:cs="Times New Roman"/>
          <w:sz w:val="20"/>
          <w:szCs w:val="20"/>
        </w:rPr>
        <w:tab/>
        <w:t xml:space="preserve">Zümre </w:t>
      </w:r>
      <w:proofErr w:type="gramStart"/>
      <w:r w:rsidRPr="007A36AE">
        <w:rPr>
          <w:rFonts w:ascii="Times New Roman" w:eastAsia="Times New Roman" w:hAnsi="Times New Roman" w:cs="Times New Roman"/>
          <w:sz w:val="20"/>
          <w:szCs w:val="20"/>
        </w:rPr>
        <w:t>işbirliği</w:t>
      </w:r>
      <w:proofErr w:type="gramEnd"/>
      <w:r w:rsidRPr="007A36AE">
        <w:rPr>
          <w:rFonts w:ascii="Times New Roman" w:eastAsia="Times New Roman" w:hAnsi="Times New Roman" w:cs="Times New Roman"/>
          <w:sz w:val="20"/>
          <w:szCs w:val="20"/>
        </w:rPr>
        <w:t xml:space="preserve"> yapılarak ortak sınavların hazırlanmasında MEB tarafından yayınlanan Örnek Senaryolar dikkate alınarak sorular hazırlanmış olup öğrenme çıktılarına uygun olarak ortak sınavlar tamamlanmıştır.</w:t>
      </w:r>
    </w:p>
    <w:p w14:paraId="3E39CD3C" w14:textId="77777777" w:rsidR="00427513" w:rsidRPr="007A36AE" w:rsidRDefault="00427513" w:rsidP="00232B69">
      <w:pPr>
        <w:spacing w:after="40"/>
        <w:jc w:val="both"/>
        <w:rPr>
          <w:rFonts w:ascii="Times New Roman" w:eastAsia="Times New Roman" w:hAnsi="Times New Roman" w:cs="Times New Roman"/>
          <w:sz w:val="20"/>
          <w:szCs w:val="20"/>
        </w:rPr>
      </w:pPr>
    </w:p>
    <w:p w14:paraId="7BEF4F25" w14:textId="76ABAA61" w:rsidR="00D62D91" w:rsidRPr="007A36AE" w:rsidRDefault="00D62D91" w:rsidP="00D62D91">
      <w:pPr>
        <w:spacing w:after="40"/>
        <w:rPr>
          <w:rFonts w:ascii="Times New Roman" w:eastAsia="Times New Roman" w:hAnsi="Times New Roman" w:cs="Times New Roman"/>
          <w:b/>
          <w:sz w:val="20"/>
          <w:szCs w:val="20"/>
        </w:rPr>
      </w:pPr>
      <w:r w:rsidRPr="007A36AE">
        <w:rPr>
          <w:rFonts w:ascii="Times New Roman" w:eastAsia="Times New Roman" w:hAnsi="Times New Roman" w:cs="Times New Roman"/>
          <w:b/>
          <w:sz w:val="20"/>
          <w:szCs w:val="20"/>
        </w:rPr>
        <w:t>6. Gelecek öğretim yılı için görüş ve öneriler</w:t>
      </w:r>
      <w:r w:rsidR="005C5244">
        <w:rPr>
          <w:rFonts w:ascii="Times New Roman" w:eastAsia="Times New Roman" w:hAnsi="Times New Roman" w:cs="Times New Roman"/>
          <w:b/>
          <w:sz w:val="20"/>
          <w:szCs w:val="20"/>
        </w:rPr>
        <w:t xml:space="preserve"> ile çocuk hakları, akran nezaketi ve şiddetin önlenmesi konularının değerlendirilmesi</w:t>
      </w:r>
    </w:p>
    <w:p w14:paraId="26BC2ACB" w14:textId="0CDA9254" w:rsidR="000A4CDF" w:rsidRPr="007A36AE" w:rsidRDefault="00F211F0" w:rsidP="000A4CDF">
      <w:pPr>
        <w:spacing w:after="40"/>
        <w:jc w:val="both"/>
        <w:rPr>
          <w:rFonts w:ascii="Times New Roman" w:eastAsia="Times New Roman" w:hAnsi="Times New Roman" w:cs="Times New Roman"/>
          <w:sz w:val="20"/>
          <w:szCs w:val="20"/>
        </w:rPr>
      </w:pPr>
      <w:r w:rsidRPr="00F211F0">
        <w:rPr>
          <w:rFonts w:ascii="Times New Roman" w:eastAsia="Times New Roman" w:hAnsi="Times New Roman" w:cs="Times New Roman"/>
          <w:sz w:val="20"/>
          <w:szCs w:val="20"/>
        </w:rPr>
        <w:t>Zümre Başkanı Esen EROL</w:t>
      </w:r>
      <w:r w:rsidR="000A4CDF" w:rsidRPr="007A36AE">
        <w:rPr>
          <w:rFonts w:ascii="Times New Roman" w:eastAsia="Times New Roman" w:hAnsi="Times New Roman" w:cs="Times New Roman"/>
          <w:sz w:val="20"/>
          <w:szCs w:val="20"/>
        </w:rPr>
        <w:t xml:space="preserve"> tarafından;</w:t>
      </w:r>
    </w:p>
    <w:p w14:paraId="1BC26AF7" w14:textId="6DF9EF5F" w:rsidR="000A4CDF" w:rsidRPr="007A36AE" w:rsidRDefault="003A4A76" w:rsidP="000A4CDF">
      <w:pPr>
        <w:spacing w:after="40"/>
        <w:jc w:val="both"/>
        <w:rPr>
          <w:rFonts w:ascii="Times New Roman" w:eastAsia="Times New Roman" w:hAnsi="Times New Roman" w:cs="Times New Roman"/>
          <w:sz w:val="20"/>
          <w:szCs w:val="20"/>
        </w:rPr>
      </w:pPr>
      <w:r w:rsidRPr="007A36AE">
        <w:rPr>
          <w:rFonts w:ascii="Times New Roman" w:eastAsia="Times New Roman" w:hAnsi="Times New Roman" w:cs="Times New Roman"/>
          <w:sz w:val="20"/>
          <w:szCs w:val="20"/>
        </w:rPr>
        <w:t xml:space="preserve"> </w:t>
      </w:r>
      <w:r w:rsidRPr="007A36AE">
        <w:rPr>
          <w:rFonts w:ascii="Times New Roman" w:eastAsia="Times New Roman" w:hAnsi="Times New Roman" w:cs="Times New Roman"/>
          <w:sz w:val="20"/>
          <w:szCs w:val="20"/>
        </w:rPr>
        <w:tab/>
      </w:r>
      <w:r w:rsidR="000A4CDF" w:rsidRPr="007A36AE">
        <w:rPr>
          <w:rFonts w:ascii="Times New Roman" w:eastAsia="Times New Roman" w:hAnsi="Times New Roman" w:cs="Times New Roman"/>
          <w:sz w:val="20"/>
          <w:szCs w:val="20"/>
        </w:rPr>
        <w:t xml:space="preserve">Gelecek </w:t>
      </w:r>
      <w:r w:rsidR="00F211F0">
        <w:rPr>
          <w:rFonts w:ascii="Times New Roman" w:eastAsia="Times New Roman" w:hAnsi="Times New Roman" w:cs="Times New Roman"/>
          <w:sz w:val="20"/>
          <w:szCs w:val="20"/>
        </w:rPr>
        <w:t>eğitim-</w:t>
      </w:r>
      <w:r w:rsidR="000A4CDF" w:rsidRPr="007A36AE">
        <w:rPr>
          <w:rFonts w:ascii="Times New Roman" w:eastAsia="Times New Roman" w:hAnsi="Times New Roman" w:cs="Times New Roman"/>
          <w:sz w:val="20"/>
          <w:szCs w:val="20"/>
        </w:rPr>
        <w:t xml:space="preserve">öğretim yılında diğer zümre ve branş öğretmenleriyle yapılacak </w:t>
      </w:r>
      <w:proofErr w:type="gramStart"/>
      <w:r w:rsidR="000A4CDF" w:rsidRPr="007A36AE">
        <w:rPr>
          <w:rFonts w:ascii="Times New Roman" w:eastAsia="Times New Roman" w:hAnsi="Times New Roman" w:cs="Times New Roman"/>
          <w:sz w:val="20"/>
          <w:szCs w:val="20"/>
        </w:rPr>
        <w:t>işbirliğinin</w:t>
      </w:r>
      <w:proofErr w:type="gramEnd"/>
      <w:r w:rsidR="000A4CDF" w:rsidRPr="007A36AE">
        <w:rPr>
          <w:rFonts w:ascii="Times New Roman" w:eastAsia="Times New Roman" w:hAnsi="Times New Roman" w:cs="Times New Roman"/>
          <w:sz w:val="20"/>
          <w:szCs w:val="20"/>
        </w:rPr>
        <w:t xml:space="preserve"> önemi vurgulandı. Bu yıl yapılan ortak </w:t>
      </w:r>
      <w:proofErr w:type="gramStart"/>
      <w:r w:rsidR="000A4CDF" w:rsidRPr="007A36AE">
        <w:rPr>
          <w:rFonts w:ascii="Times New Roman" w:eastAsia="Times New Roman" w:hAnsi="Times New Roman" w:cs="Times New Roman"/>
          <w:sz w:val="20"/>
          <w:szCs w:val="20"/>
        </w:rPr>
        <w:t>çalışmaların,</w:t>
      </w:r>
      <w:proofErr w:type="gramEnd"/>
      <w:r w:rsidR="000A4CDF" w:rsidRPr="007A36AE">
        <w:rPr>
          <w:rFonts w:ascii="Times New Roman" w:eastAsia="Times New Roman" w:hAnsi="Times New Roman" w:cs="Times New Roman"/>
          <w:sz w:val="20"/>
          <w:szCs w:val="20"/>
        </w:rPr>
        <w:t xml:space="preserve"> hem öğretmenler hem de öğrenciler açısından verimli geçtiği belirtildi. Biyoloji zümresi olarak, diğer zümrelerden gelecek her türlü destek ve </w:t>
      </w:r>
      <w:proofErr w:type="gramStart"/>
      <w:r w:rsidR="000A4CDF" w:rsidRPr="007A36AE">
        <w:rPr>
          <w:rFonts w:ascii="Times New Roman" w:eastAsia="Times New Roman" w:hAnsi="Times New Roman" w:cs="Times New Roman"/>
          <w:sz w:val="20"/>
          <w:szCs w:val="20"/>
        </w:rPr>
        <w:t>işbirliği</w:t>
      </w:r>
      <w:proofErr w:type="gramEnd"/>
      <w:r w:rsidR="000A4CDF" w:rsidRPr="007A36AE">
        <w:rPr>
          <w:rFonts w:ascii="Times New Roman" w:eastAsia="Times New Roman" w:hAnsi="Times New Roman" w:cs="Times New Roman"/>
          <w:sz w:val="20"/>
          <w:szCs w:val="20"/>
        </w:rPr>
        <w:t xml:space="preserve"> talebine içtenlikle ve hızlı bir şekilde cevap verileceği ifade edildi.</w:t>
      </w:r>
    </w:p>
    <w:p w14:paraId="0C8E4892" w14:textId="77777777" w:rsidR="000A4CDF" w:rsidRPr="007A36AE" w:rsidRDefault="003A4A76" w:rsidP="000A4CDF">
      <w:pPr>
        <w:spacing w:after="40"/>
        <w:jc w:val="both"/>
        <w:rPr>
          <w:rFonts w:ascii="Times New Roman" w:eastAsia="Times New Roman" w:hAnsi="Times New Roman" w:cs="Times New Roman"/>
          <w:sz w:val="20"/>
          <w:szCs w:val="20"/>
        </w:rPr>
      </w:pPr>
      <w:r w:rsidRPr="007A36AE">
        <w:rPr>
          <w:rFonts w:ascii="Times New Roman" w:eastAsia="Times New Roman" w:hAnsi="Times New Roman" w:cs="Times New Roman"/>
          <w:sz w:val="20"/>
          <w:szCs w:val="20"/>
        </w:rPr>
        <w:t xml:space="preserve"> </w:t>
      </w:r>
      <w:r w:rsidRPr="007A36AE">
        <w:rPr>
          <w:rFonts w:ascii="Times New Roman" w:eastAsia="Times New Roman" w:hAnsi="Times New Roman" w:cs="Times New Roman"/>
          <w:sz w:val="20"/>
          <w:szCs w:val="20"/>
        </w:rPr>
        <w:tab/>
      </w:r>
      <w:r w:rsidR="000A4CDF" w:rsidRPr="007A36AE">
        <w:rPr>
          <w:rFonts w:ascii="Times New Roman" w:eastAsia="Times New Roman" w:hAnsi="Times New Roman" w:cs="Times New Roman"/>
          <w:sz w:val="20"/>
          <w:szCs w:val="20"/>
        </w:rPr>
        <w:t>Türkiye Yüzyılı Maarif Modeli kapsamında; öğrencilerin sadece bilgi değil, aynı zamanda düşünme, anlama, üretme ve öğrenmeyi öğrenme becerilerinin de geliştirilmesinin hedeflendiği belirtildi. Bu doğrultuda, öğrencilere ders çalışma yöntemleri konusunda rehberlik edilmesi ve onları motive edecek koçluk sisteminin uygulanması gerektiği ifade edildi. Özellikle 11. sınıftan 12. sınıfa geçen öğrencilerin bu sistemle desteklenmesinin faydalı olacağı vurgulandı.</w:t>
      </w:r>
    </w:p>
    <w:p w14:paraId="4982BD6A" w14:textId="77777777" w:rsidR="00802046" w:rsidRPr="007A36AE" w:rsidRDefault="003A4A76" w:rsidP="000A4CDF">
      <w:pPr>
        <w:spacing w:after="40"/>
        <w:jc w:val="both"/>
        <w:rPr>
          <w:rFonts w:ascii="Times New Roman" w:eastAsia="Times New Roman" w:hAnsi="Times New Roman" w:cs="Times New Roman"/>
          <w:sz w:val="20"/>
          <w:szCs w:val="20"/>
        </w:rPr>
      </w:pPr>
      <w:r w:rsidRPr="007A36AE">
        <w:rPr>
          <w:rFonts w:ascii="Times New Roman" w:eastAsia="Times New Roman" w:hAnsi="Times New Roman" w:cs="Times New Roman"/>
          <w:sz w:val="20"/>
          <w:szCs w:val="20"/>
        </w:rPr>
        <w:t xml:space="preserve"> </w:t>
      </w:r>
      <w:r w:rsidRPr="007A36AE">
        <w:rPr>
          <w:rFonts w:ascii="Times New Roman" w:eastAsia="Times New Roman" w:hAnsi="Times New Roman" w:cs="Times New Roman"/>
          <w:sz w:val="20"/>
          <w:szCs w:val="20"/>
        </w:rPr>
        <w:tab/>
      </w:r>
      <w:r w:rsidR="000A4CDF" w:rsidRPr="007A36AE">
        <w:rPr>
          <w:rFonts w:ascii="Times New Roman" w:eastAsia="Times New Roman" w:hAnsi="Times New Roman" w:cs="Times New Roman"/>
          <w:sz w:val="20"/>
          <w:szCs w:val="20"/>
        </w:rPr>
        <w:t>Ayrıca, liselerde Maarif Modeli'ne uygun olarak günlük planların hazırlanmasının artık bir zorunluluk haline geldiği hatırlatıldı. Bu planların, öğretmenlerin derslerini daha verimli işlemesine, kazanımlara daha sistemli ulaşmasına ve öğrenci gelişimini daha yakından takip etmesine yardımcı olacağı ifade edildi.</w:t>
      </w:r>
    </w:p>
    <w:p w14:paraId="431159AC" w14:textId="77777777" w:rsidR="007A36AE" w:rsidRPr="00F211F0" w:rsidRDefault="007A36AE" w:rsidP="007A36AE">
      <w:pPr>
        <w:spacing w:after="40"/>
        <w:jc w:val="both"/>
        <w:rPr>
          <w:rFonts w:ascii="Times New Roman" w:eastAsia="Times New Roman" w:hAnsi="Times New Roman" w:cs="Times New Roman"/>
          <w:sz w:val="20"/>
          <w:szCs w:val="20"/>
        </w:rPr>
      </w:pPr>
      <w:r w:rsidRPr="00F211F0">
        <w:rPr>
          <w:rFonts w:ascii="Times New Roman" w:eastAsia="Times New Roman" w:hAnsi="Times New Roman" w:cs="Times New Roman"/>
          <w:sz w:val="20"/>
          <w:szCs w:val="20"/>
        </w:rPr>
        <w:t xml:space="preserve"> </w:t>
      </w:r>
      <w:r w:rsidRPr="00F211F0">
        <w:rPr>
          <w:rFonts w:ascii="Times New Roman" w:eastAsia="Times New Roman" w:hAnsi="Times New Roman" w:cs="Times New Roman"/>
          <w:sz w:val="20"/>
          <w:szCs w:val="20"/>
        </w:rPr>
        <w:tab/>
      </w:r>
      <w:r w:rsidRPr="00F211F0">
        <w:rPr>
          <w:rFonts w:ascii="Times New Roman" w:eastAsia="Times New Roman" w:hAnsi="Times New Roman" w:cs="Times New Roman"/>
          <w:sz w:val="20"/>
          <w:szCs w:val="20"/>
        </w:rPr>
        <w:t>Zümre Başkanı Esen EROL tarafından; çocuk haklarının, öğrencilerin güvenli, sağlıklı, saygılı ve destekleyici bir eğitim ortamında yetişmeleri açısından büyük önem taşıdığı ifade edilmiştir. Her öğrencinin eğitim hakkından eşit şekilde yararlanması, bireysel farklılıklarıyla kabul edilmesi, kendini ifade edebilmesi ve bedensel, ruhsal, sosyal gelişiminin korunmasının eğitim sürecinin temel sorumlulukları arasında yer aldığı vurgulanmıştır.</w:t>
      </w:r>
    </w:p>
    <w:p w14:paraId="0BAA01D7" w14:textId="62E5DB21" w:rsidR="007A36AE" w:rsidRPr="007A36AE" w:rsidRDefault="007A36AE" w:rsidP="007A36AE">
      <w:pPr>
        <w:spacing w:after="40"/>
        <w:jc w:val="both"/>
        <w:rPr>
          <w:rFonts w:ascii="Times New Roman" w:eastAsia="Times New Roman" w:hAnsi="Times New Roman" w:cs="Times New Roman"/>
          <w:sz w:val="20"/>
          <w:szCs w:val="20"/>
        </w:rPr>
      </w:pPr>
      <w:r w:rsidRPr="00F211F0">
        <w:rPr>
          <w:rFonts w:ascii="Times New Roman" w:eastAsia="Times New Roman" w:hAnsi="Times New Roman" w:cs="Times New Roman"/>
          <w:sz w:val="20"/>
          <w:szCs w:val="20"/>
        </w:rPr>
        <w:t xml:space="preserve"> </w:t>
      </w:r>
      <w:r w:rsidRPr="00F211F0">
        <w:rPr>
          <w:rFonts w:ascii="Times New Roman" w:eastAsia="Times New Roman" w:hAnsi="Times New Roman" w:cs="Times New Roman"/>
          <w:sz w:val="20"/>
          <w:szCs w:val="20"/>
        </w:rPr>
        <w:tab/>
      </w:r>
      <w:r w:rsidRPr="007A36AE">
        <w:rPr>
          <w:rFonts w:ascii="Times New Roman" w:eastAsia="Times New Roman" w:hAnsi="Times New Roman" w:cs="Times New Roman"/>
          <w:sz w:val="20"/>
          <w:szCs w:val="20"/>
        </w:rPr>
        <w:t>Bu kapsamda derslerde uygun konu bağlantıları kurularak öğrencilerin kendi haklarını bilmeleri, başkalarının haklarına saygı duymaları, empati ve sorumluluk bilinci geliştirmeleri yönünde çalışmalar yapıldığı belirtilmiştir. Çocuk hakları konusunda farkındalık oluşturmaya yönelik bu uygulamaların önümüzdeki eğitim-öğretim yılında da sürdürülmesine karar verilmiştir.</w:t>
      </w:r>
    </w:p>
    <w:p w14:paraId="50A06171" w14:textId="44F387B1" w:rsidR="007A36AE" w:rsidRPr="00F211F0" w:rsidRDefault="007A36AE" w:rsidP="007A36AE">
      <w:pPr>
        <w:spacing w:after="40"/>
        <w:jc w:val="both"/>
        <w:rPr>
          <w:rFonts w:ascii="Times New Roman" w:eastAsia="Times New Roman" w:hAnsi="Times New Roman" w:cs="Times New Roman"/>
          <w:sz w:val="20"/>
          <w:szCs w:val="20"/>
        </w:rPr>
      </w:pPr>
      <w:r w:rsidRPr="00F211F0">
        <w:rPr>
          <w:rFonts w:ascii="Times New Roman" w:eastAsia="Times New Roman" w:hAnsi="Times New Roman" w:cs="Times New Roman"/>
          <w:sz w:val="20"/>
          <w:szCs w:val="20"/>
        </w:rPr>
        <w:t xml:space="preserve"> </w:t>
      </w:r>
      <w:r w:rsidRPr="00F211F0">
        <w:rPr>
          <w:rFonts w:ascii="Times New Roman" w:eastAsia="Times New Roman" w:hAnsi="Times New Roman" w:cs="Times New Roman"/>
          <w:sz w:val="20"/>
          <w:szCs w:val="20"/>
        </w:rPr>
        <w:tab/>
      </w:r>
      <w:r w:rsidRPr="00F211F0">
        <w:rPr>
          <w:rFonts w:ascii="Times New Roman" w:eastAsia="Times New Roman" w:hAnsi="Times New Roman" w:cs="Times New Roman"/>
          <w:sz w:val="20"/>
          <w:szCs w:val="20"/>
        </w:rPr>
        <w:t>Zümre Başkanı Esen EROL tarafından; okul ortamında öğrenciler arasında sağlıklı iletişim, karşılıklı saygı, anlayış ve nezaket kültürünün geliştirilmesinin önemine değinilmiştir. Öğrencilerin birbirlerini dinlemeleri, farklı görüşlere saygı göstermeleri, kırıcı ve dışlayıcı ifadelerden kaçınmaları, yardımlaşma ve iş birliği içinde hareket etmeleri gerektiği ifade edilmiştir.</w:t>
      </w:r>
    </w:p>
    <w:p w14:paraId="18ED5831" w14:textId="4971C517" w:rsidR="00973183" w:rsidRPr="00F211F0" w:rsidRDefault="007A36AE" w:rsidP="007A36AE">
      <w:pPr>
        <w:spacing w:after="40"/>
        <w:jc w:val="both"/>
        <w:rPr>
          <w:rFonts w:ascii="Times New Roman" w:eastAsia="Times New Roman" w:hAnsi="Times New Roman" w:cs="Times New Roman"/>
          <w:sz w:val="20"/>
          <w:szCs w:val="20"/>
        </w:rPr>
      </w:pPr>
      <w:r w:rsidRPr="00F211F0">
        <w:rPr>
          <w:rFonts w:ascii="Times New Roman" w:eastAsia="Times New Roman" w:hAnsi="Times New Roman" w:cs="Times New Roman"/>
          <w:sz w:val="20"/>
          <w:szCs w:val="20"/>
        </w:rPr>
        <w:t xml:space="preserve"> </w:t>
      </w:r>
      <w:r w:rsidRPr="00F211F0">
        <w:rPr>
          <w:rFonts w:ascii="Times New Roman" w:eastAsia="Times New Roman" w:hAnsi="Times New Roman" w:cs="Times New Roman"/>
          <w:sz w:val="20"/>
          <w:szCs w:val="20"/>
        </w:rPr>
        <w:tab/>
      </w:r>
      <w:r w:rsidRPr="00F211F0">
        <w:rPr>
          <w:rFonts w:ascii="Times New Roman" w:eastAsia="Times New Roman" w:hAnsi="Times New Roman" w:cs="Times New Roman"/>
          <w:sz w:val="20"/>
          <w:szCs w:val="20"/>
        </w:rPr>
        <w:t>Bu doğrultuda derslerde grup çalışmaları, sınıf içi etkinlikler ve ortak sorumluluk gerektiren uygulamalarla öğrencilerin empati kurma, olumlu iletişim geliştirme ve akranlarına karşı nazik davranma becerilerinin desteklendiği belirtilmiştir. Akran nezaketini güçlendirmeye yönelik bu çalışmaların önümüzdeki eğitim-öğretim yılında da devam ettirilmesine karar verilmiştir.</w:t>
      </w:r>
    </w:p>
    <w:p w14:paraId="23C3F96F" w14:textId="4C59E583" w:rsidR="007A36AE" w:rsidRPr="007A36AE" w:rsidRDefault="007A36AE" w:rsidP="007A36AE">
      <w:pPr>
        <w:spacing w:after="40"/>
        <w:jc w:val="both"/>
        <w:rPr>
          <w:rFonts w:ascii="Times New Roman" w:eastAsia="Times New Roman" w:hAnsi="Times New Roman" w:cs="Times New Roman"/>
          <w:sz w:val="20"/>
          <w:szCs w:val="20"/>
        </w:rPr>
      </w:pPr>
      <w:r w:rsidRPr="00F211F0">
        <w:rPr>
          <w:rFonts w:ascii="Times New Roman" w:eastAsia="Times New Roman" w:hAnsi="Times New Roman" w:cs="Times New Roman"/>
          <w:sz w:val="20"/>
          <w:szCs w:val="20"/>
        </w:rPr>
        <w:t xml:space="preserve"> </w:t>
      </w:r>
      <w:r w:rsidRPr="00F211F0">
        <w:rPr>
          <w:rFonts w:ascii="Times New Roman" w:eastAsia="Times New Roman" w:hAnsi="Times New Roman" w:cs="Times New Roman"/>
          <w:sz w:val="20"/>
          <w:szCs w:val="20"/>
        </w:rPr>
        <w:tab/>
      </w:r>
      <w:r w:rsidRPr="007A36AE">
        <w:rPr>
          <w:rFonts w:ascii="Times New Roman" w:eastAsia="Times New Roman" w:hAnsi="Times New Roman" w:cs="Times New Roman"/>
          <w:sz w:val="20"/>
          <w:szCs w:val="20"/>
        </w:rPr>
        <w:t>Zümre Başkanı Esen EROL tarafından; eğitim ortamlarında fiziksel, sözlü, psikolojik, sosyal ve dijital her türlü şiddetin önlenmesinin güvenli okul ikliminin korunması açısından büyük önem taşıdığı ifade edilmiştir. Öğrencilerin kendilerini güvende hissettikleri, sorunlarını rahatlıkla paylaşabildikleri ve destek alabildikleri bir okul ortamının akademik başarıyı ve kişisel gelişimi olumlu yönde etkilediği belirtilmiştir.</w:t>
      </w:r>
    </w:p>
    <w:p w14:paraId="3044CD80" w14:textId="75221A80" w:rsidR="007A36AE" w:rsidRPr="007A36AE" w:rsidRDefault="007A36AE" w:rsidP="007A36AE">
      <w:pPr>
        <w:spacing w:after="40"/>
        <w:jc w:val="both"/>
        <w:rPr>
          <w:rFonts w:ascii="Times New Roman" w:eastAsia="Times New Roman" w:hAnsi="Times New Roman" w:cs="Times New Roman"/>
          <w:sz w:val="20"/>
          <w:szCs w:val="20"/>
        </w:rPr>
      </w:pPr>
      <w:r w:rsidRPr="00F211F0">
        <w:rPr>
          <w:rFonts w:ascii="Times New Roman" w:eastAsia="Times New Roman" w:hAnsi="Times New Roman" w:cs="Times New Roman"/>
          <w:sz w:val="20"/>
          <w:szCs w:val="20"/>
        </w:rPr>
        <w:t xml:space="preserve"> </w:t>
      </w:r>
      <w:r w:rsidRPr="00F211F0">
        <w:rPr>
          <w:rFonts w:ascii="Times New Roman" w:eastAsia="Times New Roman" w:hAnsi="Times New Roman" w:cs="Times New Roman"/>
          <w:sz w:val="20"/>
          <w:szCs w:val="20"/>
        </w:rPr>
        <w:tab/>
      </w:r>
      <w:r w:rsidRPr="007A36AE">
        <w:rPr>
          <w:rFonts w:ascii="Times New Roman" w:eastAsia="Times New Roman" w:hAnsi="Times New Roman" w:cs="Times New Roman"/>
          <w:sz w:val="20"/>
          <w:szCs w:val="20"/>
        </w:rPr>
        <w:t xml:space="preserve">Bu kapsamda derslerde öfke kontrolü, sağlıklı iletişim, problem çözme, empati kurma ve çatışmaları barışçıl yollarla çözme konularına yeri geldikçe değinildiği ifade edilmiştir. Şiddetin önlenmesine yönelik farkındalık </w:t>
      </w:r>
      <w:r w:rsidRPr="007A36AE">
        <w:rPr>
          <w:rFonts w:ascii="Times New Roman" w:eastAsia="Times New Roman" w:hAnsi="Times New Roman" w:cs="Times New Roman"/>
          <w:sz w:val="20"/>
          <w:szCs w:val="20"/>
        </w:rPr>
        <w:lastRenderedPageBreak/>
        <w:t>çalışmalarının okul idaresi, rehberlik servisi, öğretmenler ve velilerle iş birliği içinde önümüzdeki eğitim-öğretim yılında da sürdürülmesine karar verilmiştir.</w:t>
      </w:r>
    </w:p>
    <w:p w14:paraId="7802902B" w14:textId="77777777" w:rsidR="007A36AE" w:rsidRPr="007A36AE" w:rsidRDefault="007A36AE" w:rsidP="000A4CDF">
      <w:pPr>
        <w:spacing w:after="40"/>
        <w:jc w:val="both"/>
        <w:rPr>
          <w:rFonts w:ascii="Times New Roman" w:eastAsia="Times New Roman" w:hAnsi="Times New Roman" w:cs="Times New Roman"/>
          <w:sz w:val="20"/>
          <w:szCs w:val="20"/>
        </w:rPr>
      </w:pPr>
    </w:p>
    <w:p w14:paraId="7870FB33" w14:textId="77777777" w:rsidR="00D62D91" w:rsidRPr="007A36AE" w:rsidRDefault="00D62D91" w:rsidP="00D62D91">
      <w:pPr>
        <w:spacing w:after="40"/>
        <w:rPr>
          <w:rFonts w:ascii="Times New Roman" w:eastAsia="Times New Roman" w:hAnsi="Times New Roman" w:cs="Times New Roman"/>
          <w:b/>
          <w:sz w:val="20"/>
          <w:szCs w:val="20"/>
        </w:rPr>
      </w:pPr>
      <w:r w:rsidRPr="007A36AE">
        <w:rPr>
          <w:rFonts w:ascii="Times New Roman" w:eastAsia="Times New Roman" w:hAnsi="Times New Roman" w:cs="Times New Roman"/>
          <w:b/>
          <w:sz w:val="20"/>
          <w:szCs w:val="20"/>
        </w:rPr>
        <w:t>7. İş sağlığı ve güvenliği tedbirlerinin değerlendirilmesi</w:t>
      </w:r>
    </w:p>
    <w:p w14:paraId="2161CC9D" w14:textId="516E390A" w:rsidR="00040F6A" w:rsidRPr="007A36AE" w:rsidRDefault="00725FE8" w:rsidP="00040F6A">
      <w:pPr>
        <w:spacing w:after="40"/>
        <w:jc w:val="both"/>
        <w:rPr>
          <w:rFonts w:ascii="Times New Roman" w:eastAsia="Times New Roman" w:hAnsi="Times New Roman" w:cs="Times New Roman"/>
          <w:sz w:val="20"/>
          <w:szCs w:val="20"/>
        </w:rPr>
      </w:pPr>
      <w:r w:rsidRPr="007A36AE">
        <w:rPr>
          <w:rFonts w:ascii="Times New Roman" w:eastAsia="Times New Roman" w:hAnsi="Times New Roman" w:cs="Times New Roman"/>
          <w:sz w:val="20"/>
          <w:szCs w:val="20"/>
        </w:rPr>
        <w:t>Müdür Yardımcısı Tuba ARVAS DÜNDAR</w:t>
      </w:r>
      <w:r w:rsidR="00040F6A" w:rsidRPr="007A36AE">
        <w:rPr>
          <w:rFonts w:ascii="Times New Roman" w:eastAsia="Times New Roman" w:hAnsi="Times New Roman" w:cs="Times New Roman"/>
          <w:sz w:val="20"/>
          <w:szCs w:val="20"/>
        </w:rPr>
        <w:t xml:space="preserve"> tarafından;</w:t>
      </w:r>
    </w:p>
    <w:p w14:paraId="3FF36AE4" w14:textId="77777777" w:rsidR="00802046" w:rsidRDefault="00040F6A" w:rsidP="00040F6A">
      <w:pPr>
        <w:spacing w:after="40"/>
        <w:jc w:val="both"/>
        <w:rPr>
          <w:rFonts w:ascii="Times New Roman" w:eastAsia="Times New Roman" w:hAnsi="Times New Roman" w:cs="Times New Roman"/>
          <w:sz w:val="20"/>
          <w:szCs w:val="20"/>
        </w:rPr>
      </w:pPr>
      <w:r w:rsidRPr="007A36AE">
        <w:rPr>
          <w:rFonts w:ascii="Times New Roman" w:eastAsia="Times New Roman" w:hAnsi="Times New Roman" w:cs="Times New Roman"/>
          <w:sz w:val="20"/>
          <w:szCs w:val="20"/>
        </w:rPr>
        <w:t xml:space="preserve"> </w:t>
      </w:r>
      <w:r w:rsidRPr="007A36AE">
        <w:rPr>
          <w:rFonts w:ascii="Times New Roman" w:eastAsia="Times New Roman" w:hAnsi="Times New Roman" w:cs="Times New Roman"/>
          <w:sz w:val="20"/>
          <w:szCs w:val="20"/>
        </w:rPr>
        <w:tab/>
        <w:t>Okul genelinde yürütülen iş sağlığı ve güvenliği çalışmalarına zümre olarak gerekli özenin gösterildiği belirtildi. Öğrencileri bilinçlendirmek amacıyla düzenlenen seminerlere katılım sağlandığı, bu konuda farkındalık oluşturmanın önemli olduğu ifade edildi. Biyoloji derslerinde de konularla bağlantılı olarak iş sağlığı ve güvenliğine yer verildiği, öğrencilerin bu alanda bilinçlenmesinin Türkiye Yüzyılı Maarif Modeli'nde yer alan hayatla bağlantılı, değer odaklı eğitim anlayışıyla örtüştüğü vurgulandı.</w:t>
      </w:r>
    </w:p>
    <w:p w14:paraId="3FDC51C3" w14:textId="77777777" w:rsidR="005C5244" w:rsidRPr="007A36AE" w:rsidRDefault="005C5244" w:rsidP="00040F6A">
      <w:pPr>
        <w:spacing w:after="40"/>
        <w:jc w:val="both"/>
        <w:rPr>
          <w:rFonts w:ascii="Times New Roman" w:eastAsia="Times New Roman" w:hAnsi="Times New Roman" w:cs="Times New Roman"/>
          <w:sz w:val="20"/>
          <w:szCs w:val="20"/>
        </w:rPr>
      </w:pPr>
    </w:p>
    <w:p w14:paraId="784FB2FD" w14:textId="77777777" w:rsidR="00D62D91" w:rsidRPr="007A36AE" w:rsidRDefault="00D62D91" w:rsidP="00D62D91">
      <w:pPr>
        <w:spacing w:after="40"/>
        <w:rPr>
          <w:rFonts w:ascii="Times New Roman" w:eastAsia="Times New Roman" w:hAnsi="Times New Roman" w:cs="Times New Roman"/>
          <w:b/>
          <w:sz w:val="20"/>
          <w:szCs w:val="20"/>
        </w:rPr>
      </w:pPr>
      <w:r w:rsidRPr="007A36AE">
        <w:rPr>
          <w:rFonts w:ascii="Times New Roman" w:eastAsia="Times New Roman" w:hAnsi="Times New Roman" w:cs="Times New Roman"/>
          <w:b/>
          <w:sz w:val="20"/>
          <w:szCs w:val="20"/>
        </w:rPr>
        <w:t>8. Yıllık planların işlerliğinde varsa karşılaşılan aksaklıklar ve çözüm önerileri</w:t>
      </w:r>
    </w:p>
    <w:p w14:paraId="24927B63" w14:textId="77777777" w:rsidR="00040F6A" w:rsidRPr="007A36AE" w:rsidRDefault="00040F6A" w:rsidP="00040F6A">
      <w:pPr>
        <w:spacing w:after="40"/>
        <w:jc w:val="both"/>
        <w:rPr>
          <w:rFonts w:ascii="Times New Roman" w:eastAsia="Times New Roman" w:hAnsi="Times New Roman" w:cs="Times New Roman"/>
          <w:sz w:val="20"/>
          <w:szCs w:val="20"/>
        </w:rPr>
      </w:pPr>
      <w:r w:rsidRPr="007A36AE">
        <w:rPr>
          <w:rFonts w:ascii="Times New Roman" w:eastAsia="Times New Roman" w:hAnsi="Times New Roman" w:cs="Times New Roman"/>
          <w:sz w:val="20"/>
          <w:szCs w:val="20"/>
        </w:rPr>
        <w:t>Zümre Başkanı Esen EROL tarafından;</w:t>
      </w:r>
    </w:p>
    <w:p w14:paraId="229458F6" w14:textId="77777777" w:rsidR="00040F6A" w:rsidRPr="007A36AE" w:rsidRDefault="00040F6A" w:rsidP="00040F6A">
      <w:pPr>
        <w:spacing w:after="40"/>
        <w:jc w:val="both"/>
        <w:rPr>
          <w:rFonts w:ascii="Times New Roman" w:eastAsia="Times New Roman" w:hAnsi="Times New Roman" w:cs="Times New Roman"/>
          <w:sz w:val="20"/>
          <w:szCs w:val="20"/>
        </w:rPr>
      </w:pPr>
      <w:r w:rsidRPr="007A36AE">
        <w:rPr>
          <w:rFonts w:ascii="Times New Roman" w:eastAsia="Times New Roman" w:hAnsi="Times New Roman" w:cs="Times New Roman"/>
          <w:sz w:val="20"/>
          <w:szCs w:val="20"/>
        </w:rPr>
        <w:t xml:space="preserve"> </w:t>
      </w:r>
      <w:r w:rsidRPr="007A36AE">
        <w:rPr>
          <w:rFonts w:ascii="Times New Roman" w:eastAsia="Times New Roman" w:hAnsi="Times New Roman" w:cs="Times New Roman"/>
          <w:sz w:val="20"/>
          <w:szCs w:val="20"/>
        </w:rPr>
        <w:tab/>
        <w:t>Eğitim-öğretim yılı başında hazırlanan yıllık planlara uygun olarak, tüm sınıf düzeylerinde derslerin müfredata ve kazanımlara uygun şekilde işlendiği belirtildi. Derslerde, EBA, meb.gov.tr üzerinden sunulan etkinlikler, görseller ve içerikler ile birlikte MEB ders kitapları ve MEBİ (Millî Eğitim Bakanlığı Bireysel Öğrenme Platformu) kaynaklarının aktif olarak kullanıldığı ifade edildi.</w:t>
      </w:r>
    </w:p>
    <w:p w14:paraId="3025A099" w14:textId="77777777" w:rsidR="00040F6A" w:rsidRPr="007A36AE" w:rsidRDefault="00040F6A" w:rsidP="00040F6A">
      <w:pPr>
        <w:spacing w:after="40"/>
        <w:jc w:val="both"/>
        <w:rPr>
          <w:rFonts w:ascii="Times New Roman" w:eastAsia="Times New Roman" w:hAnsi="Times New Roman" w:cs="Times New Roman"/>
          <w:sz w:val="20"/>
          <w:szCs w:val="20"/>
        </w:rPr>
      </w:pPr>
      <w:r w:rsidRPr="007A36AE">
        <w:rPr>
          <w:rFonts w:ascii="Times New Roman" w:eastAsia="Times New Roman" w:hAnsi="Times New Roman" w:cs="Times New Roman"/>
          <w:sz w:val="20"/>
          <w:szCs w:val="20"/>
        </w:rPr>
        <w:t xml:space="preserve"> </w:t>
      </w:r>
      <w:r w:rsidRPr="007A36AE">
        <w:rPr>
          <w:rFonts w:ascii="Times New Roman" w:eastAsia="Times New Roman" w:hAnsi="Times New Roman" w:cs="Times New Roman"/>
          <w:sz w:val="20"/>
          <w:szCs w:val="20"/>
        </w:rPr>
        <w:tab/>
        <w:t>MEBİ, öğrenci merkezli öğrenmeyi destekleyen, öğrencilerin bireysel hız ve seviyelerine uygun dijital içeriklerle dersleri takip etmelerine imkân sağlayan bir platformdur. İçerisinde yer alan konu anlatımları, etkinlik önerileri, videolar ve soru bankaları, öğretmenlerin ders işleyişini zenginleştirmekte ve öğrencilerin öğrenme süreçlerine aktif katılımını artırmaktadır. Bu doğrultuda, MEBİ’nin sunduğu kaynakların, Maarif Modeli’nin bireyselleştirilmiş eğitim anlayışıyla doğrudan uyumlu olduğu vurgulanmıştır.</w:t>
      </w:r>
    </w:p>
    <w:p w14:paraId="2E8ECF25" w14:textId="77777777" w:rsidR="00040F6A" w:rsidRPr="007A36AE" w:rsidRDefault="0010251B" w:rsidP="00040F6A">
      <w:pPr>
        <w:spacing w:after="40"/>
        <w:jc w:val="both"/>
        <w:rPr>
          <w:rFonts w:ascii="Times New Roman" w:eastAsia="Times New Roman" w:hAnsi="Times New Roman" w:cs="Times New Roman"/>
          <w:sz w:val="20"/>
          <w:szCs w:val="20"/>
        </w:rPr>
      </w:pPr>
      <w:r w:rsidRPr="007A36AE">
        <w:rPr>
          <w:rFonts w:ascii="Times New Roman" w:eastAsia="Times New Roman" w:hAnsi="Times New Roman" w:cs="Times New Roman"/>
          <w:sz w:val="20"/>
          <w:szCs w:val="20"/>
        </w:rPr>
        <w:t xml:space="preserve"> </w:t>
      </w:r>
      <w:r w:rsidRPr="007A36AE">
        <w:rPr>
          <w:rFonts w:ascii="Times New Roman" w:eastAsia="Times New Roman" w:hAnsi="Times New Roman" w:cs="Times New Roman"/>
          <w:sz w:val="20"/>
          <w:szCs w:val="20"/>
        </w:rPr>
        <w:tab/>
        <w:t>Sağlık Bilgisi ve Trafik Kültürü derslerinde, MEB ve Kızılay tarafından hazırlanan video ve sunumlardan yararlanıldığı; ilk yardım ve trafik kuralları gibi konularda uygulamalı etkinliklerle öğrencilerde kalıcı kazanımlar sağlandığı ifade edilmiştir. Ayrıca, sağlıklı beslenme ve obezite, Heimlich manevrası ve ilk yardım uygulamaları konularında da uygulamalı çalışmalar yapılarak öğrencilerin bilgiyi deneyimleyerek öğrenmeleri sağlanmıştır. Derslerde herhangi bir aksaklık yaşanmadığı, planlamaların başarıyla uygulandığı belirtilmiştir.</w:t>
      </w:r>
    </w:p>
    <w:p w14:paraId="6672876D" w14:textId="77777777" w:rsidR="0075664D" w:rsidRPr="007A36AE" w:rsidRDefault="0075664D" w:rsidP="0075664D">
      <w:pPr>
        <w:spacing w:after="40"/>
        <w:jc w:val="both"/>
        <w:rPr>
          <w:rFonts w:ascii="Times New Roman" w:eastAsia="Times New Roman" w:hAnsi="Times New Roman" w:cs="Times New Roman"/>
          <w:sz w:val="20"/>
          <w:szCs w:val="20"/>
        </w:rPr>
      </w:pPr>
      <w:r w:rsidRPr="007A36AE">
        <w:rPr>
          <w:rFonts w:ascii="Times New Roman" w:eastAsia="Times New Roman" w:hAnsi="Times New Roman" w:cs="Times New Roman"/>
          <w:sz w:val="20"/>
          <w:szCs w:val="20"/>
        </w:rPr>
        <w:tab/>
        <w:t>12.sınıfların 2025 – 2026 Eğitim Öğretim yılında bakanlığın belirlediği 12.sınıflarda YKS’ye hazırlık süreci kapsamında planlanan Hedef Temelli Planlama dersi 2 saat olarak belirlenmiş olup uygulanması sağlanmıştır. Bu kapsamda hazırlanan yıllık plan çerçevesine uyularak öğrencilerin YKS’ye hazırlık çalışmaları desteklenmiş ve eksiklikleri giderilmiştir.</w:t>
      </w:r>
    </w:p>
    <w:p w14:paraId="03CF43C1" w14:textId="77777777" w:rsidR="0075664D" w:rsidRPr="007A36AE" w:rsidRDefault="0075664D" w:rsidP="0075664D">
      <w:pPr>
        <w:spacing w:after="40"/>
        <w:jc w:val="both"/>
        <w:rPr>
          <w:rFonts w:ascii="Times New Roman" w:eastAsia="Times New Roman" w:hAnsi="Times New Roman" w:cs="Times New Roman"/>
          <w:sz w:val="20"/>
          <w:szCs w:val="20"/>
        </w:rPr>
      </w:pPr>
      <w:r w:rsidRPr="007A36AE">
        <w:rPr>
          <w:rFonts w:ascii="Times New Roman" w:eastAsia="Times New Roman" w:hAnsi="Times New Roman" w:cs="Times New Roman"/>
          <w:sz w:val="20"/>
          <w:szCs w:val="20"/>
        </w:rPr>
        <w:tab/>
        <w:t>9. ve 10.sınıfların ders kitaplarında yer alan karekod videolarının tamamı konuların içeriğine uygun olarak sınıf ortamında akıllı tahtalar aracılığı ile öğrenciler tarafından izlemeleri sağlanmıştır.</w:t>
      </w:r>
    </w:p>
    <w:p w14:paraId="37AD95CF" w14:textId="77777777" w:rsidR="0010251B" w:rsidRPr="007A36AE" w:rsidRDefault="0010251B" w:rsidP="00040F6A">
      <w:pPr>
        <w:spacing w:after="40"/>
        <w:jc w:val="both"/>
        <w:rPr>
          <w:rFonts w:ascii="Times New Roman" w:eastAsia="Times New Roman" w:hAnsi="Times New Roman" w:cs="Times New Roman"/>
          <w:sz w:val="20"/>
          <w:szCs w:val="20"/>
        </w:rPr>
      </w:pPr>
    </w:p>
    <w:p w14:paraId="1958F819" w14:textId="77777777" w:rsidR="002D48AE" w:rsidRPr="007A36AE" w:rsidRDefault="002D48AE" w:rsidP="002D48AE">
      <w:pPr>
        <w:spacing w:after="40"/>
        <w:jc w:val="both"/>
        <w:rPr>
          <w:rFonts w:ascii="Times New Roman" w:eastAsia="Times New Roman" w:hAnsi="Times New Roman" w:cs="Times New Roman"/>
          <w:b/>
          <w:sz w:val="20"/>
          <w:szCs w:val="20"/>
        </w:rPr>
      </w:pPr>
      <w:r w:rsidRPr="007A36AE">
        <w:rPr>
          <w:rFonts w:ascii="Times New Roman" w:eastAsia="Times New Roman" w:hAnsi="Times New Roman" w:cs="Times New Roman"/>
          <w:b/>
          <w:sz w:val="20"/>
          <w:szCs w:val="20"/>
        </w:rPr>
        <w:t>9. Eğitim-Öğretimin Kalitesinin ve Başarının Artırılması ile İlgili Alınacak Tedbirler</w:t>
      </w:r>
    </w:p>
    <w:p w14:paraId="020B1E52" w14:textId="3124D92B" w:rsidR="002D48AE" w:rsidRPr="007A36AE" w:rsidRDefault="00414F12" w:rsidP="002D48AE">
      <w:pPr>
        <w:spacing w:after="40"/>
        <w:jc w:val="both"/>
        <w:rPr>
          <w:rFonts w:ascii="Times New Roman" w:eastAsia="Times New Roman" w:hAnsi="Times New Roman" w:cs="Times New Roman"/>
          <w:sz w:val="20"/>
          <w:szCs w:val="20"/>
        </w:rPr>
      </w:pPr>
      <w:r w:rsidRPr="007A36AE">
        <w:rPr>
          <w:rFonts w:ascii="Times New Roman" w:eastAsia="Times New Roman" w:hAnsi="Times New Roman" w:cs="Times New Roman"/>
          <w:sz w:val="20"/>
          <w:szCs w:val="20"/>
        </w:rPr>
        <w:t>Zümre Başkanı Esen EROL</w:t>
      </w:r>
      <w:r w:rsidR="002D48AE" w:rsidRPr="007A36AE">
        <w:rPr>
          <w:rFonts w:ascii="Times New Roman" w:eastAsia="Times New Roman" w:hAnsi="Times New Roman" w:cs="Times New Roman"/>
          <w:sz w:val="20"/>
          <w:szCs w:val="20"/>
        </w:rPr>
        <w:t xml:space="preserve"> tarafından;</w:t>
      </w:r>
    </w:p>
    <w:p w14:paraId="7F96D64C" w14:textId="77777777" w:rsidR="002D48AE" w:rsidRPr="007A36AE" w:rsidRDefault="002D48AE" w:rsidP="002D48AE">
      <w:pPr>
        <w:spacing w:after="40"/>
        <w:jc w:val="both"/>
        <w:rPr>
          <w:rFonts w:ascii="Times New Roman" w:eastAsia="Times New Roman" w:hAnsi="Times New Roman" w:cs="Times New Roman"/>
          <w:sz w:val="20"/>
          <w:szCs w:val="20"/>
        </w:rPr>
      </w:pPr>
      <w:r w:rsidRPr="007A36AE">
        <w:rPr>
          <w:rFonts w:ascii="Times New Roman" w:eastAsia="Times New Roman" w:hAnsi="Times New Roman" w:cs="Times New Roman"/>
          <w:sz w:val="20"/>
          <w:szCs w:val="20"/>
        </w:rPr>
        <w:t xml:space="preserve"> </w:t>
      </w:r>
      <w:r w:rsidRPr="007A36AE">
        <w:rPr>
          <w:rFonts w:ascii="Times New Roman" w:eastAsia="Times New Roman" w:hAnsi="Times New Roman" w:cs="Times New Roman"/>
          <w:sz w:val="20"/>
          <w:szCs w:val="20"/>
        </w:rPr>
        <w:tab/>
        <w:t>Bilimsel ve teknolojik gelişmelerin hızla ilerlediği günümüzde, öğretmenlerin kendi branşlarıyla ilgili güncel bilgi ve yöntemleri yakından takip etmelerinin, öğretim sürecinin niteliğini artırmak açısından büyük önem taşıdığı ifade edilmiştir. Bu bağlamda, öğretmenlerin hem pedagojik hem de dijital yeterliliklerini sürekli geliştirmelerinin gerekli olduğu vurgulanmıştır.</w:t>
      </w:r>
    </w:p>
    <w:p w14:paraId="208A8A27" w14:textId="77777777" w:rsidR="006732B4" w:rsidRPr="007A36AE" w:rsidRDefault="006732B4" w:rsidP="002D48AE">
      <w:pPr>
        <w:spacing w:after="40"/>
        <w:jc w:val="both"/>
        <w:rPr>
          <w:rFonts w:ascii="Times New Roman" w:eastAsia="Times New Roman" w:hAnsi="Times New Roman" w:cs="Times New Roman"/>
          <w:sz w:val="20"/>
          <w:szCs w:val="20"/>
        </w:rPr>
      </w:pPr>
    </w:p>
    <w:p w14:paraId="58A82FC0" w14:textId="77777777" w:rsidR="002D48AE" w:rsidRPr="007A36AE" w:rsidRDefault="002D48AE" w:rsidP="002D48AE">
      <w:pPr>
        <w:spacing w:after="40"/>
        <w:jc w:val="both"/>
        <w:rPr>
          <w:rFonts w:ascii="Times New Roman" w:eastAsia="Times New Roman" w:hAnsi="Times New Roman" w:cs="Times New Roman"/>
          <w:sz w:val="20"/>
          <w:szCs w:val="20"/>
        </w:rPr>
      </w:pPr>
      <w:r w:rsidRPr="007A36AE">
        <w:rPr>
          <w:rFonts w:ascii="Times New Roman" w:eastAsia="Times New Roman" w:hAnsi="Times New Roman" w:cs="Times New Roman"/>
          <w:sz w:val="20"/>
          <w:szCs w:val="20"/>
        </w:rPr>
        <w:t xml:space="preserve"> </w:t>
      </w:r>
      <w:r w:rsidRPr="007A36AE">
        <w:rPr>
          <w:rFonts w:ascii="Times New Roman" w:eastAsia="Times New Roman" w:hAnsi="Times New Roman" w:cs="Times New Roman"/>
          <w:sz w:val="20"/>
          <w:szCs w:val="20"/>
        </w:rPr>
        <w:tab/>
        <w:t>Eğitimde kaliteyi artırmak amacıyla, Millî Eğitim Bakanlığı’nın dijital eğitim platformları olan EBA (Eğitim Bilişim Ağı), OGM Materyal ve MEBİ (Millî Eğitim Bakanlığı Bireysel Öğrenme Platformu) gibi kaynakların derslerde daha etkili ve sistematik şekilde kullanılması gerektiği belirtilmiştir. Bu platformlarda yer alan konu anlatımları, video içerikler, dijital etkinlikler ve soru havuzları; öğrencilerin bireysel öğrenme süreçlerine destek olmakta, öğrenme sürecini çeşitlendirmekte ve derse olan ilgilerini artırmaktadır.</w:t>
      </w:r>
    </w:p>
    <w:p w14:paraId="7E8AE952" w14:textId="77777777" w:rsidR="006732B4" w:rsidRPr="007A36AE" w:rsidRDefault="006732B4" w:rsidP="002D48AE">
      <w:pPr>
        <w:spacing w:after="40"/>
        <w:jc w:val="both"/>
        <w:rPr>
          <w:rFonts w:ascii="Times New Roman" w:eastAsia="Times New Roman" w:hAnsi="Times New Roman" w:cs="Times New Roman"/>
          <w:sz w:val="20"/>
          <w:szCs w:val="20"/>
        </w:rPr>
      </w:pPr>
    </w:p>
    <w:p w14:paraId="473CB92F" w14:textId="77777777" w:rsidR="002D48AE" w:rsidRPr="007A36AE" w:rsidRDefault="002D48AE" w:rsidP="002D48AE">
      <w:pPr>
        <w:spacing w:after="40"/>
        <w:jc w:val="both"/>
        <w:rPr>
          <w:rFonts w:ascii="Times New Roman" w:eastAsia="Times New Roman" w:hAnsi="Times New Roman" w:cs="Times New Roman"/>
          <w:sz w:val="20"/>
          <w:szCs w:val="20"/>
        </w:rPr>
      </w:pPr>
      <w:r w:rsidRPr="007A36AE">
        <w:rPr>
          <w:rFonts w:ascii="Times New Roman" w:eastAsia="Times New Roman" w:hAnsi="Times New Roman" w:cs="Times New Roman"/>
          <w:sz w:val="20"/>
          <w:szCs w:val="20"/>
        </w:rPr>
        <w:t xml:space="preserve"> </w:t>
      </w:r>
      <w:r w:rsidRPr="007A36AE">
        <w:rPr>
          <w:rFonts w:ascii="Times New Roman" w:eastAsia="Times New Roman" w:hAnsi="Times New Roman" w:cs="Times New Roman"/>
          <w:sz w:val="20"/>
          <w:szCs w:val="20"/>
        </w:rPr>
        <w:tab/>
        <w:t>Bu uygulamaların, Millî Eğitim Bakanlığı Ortaöğretim Kurumları Yönetmeliği ve güncel öğretim programlarında yer alan esaslar doğrultusunda, Türkiye Yüzyılı Maarif Modeli’nin benimsediği teknoloji destekli, öğrenci merkezli ve beceri temelli öğretim anlayışıyla uyumlu olduğu ifade edilmiştir.</w:t>
      </w:r>
    </w:p>
    <w:p w14:paraId="355F2F05" w14:textId="77777777" w:rsidR="007A36AE" w:rsidRDefault="007A36AE" w:rsidP="002D48AE">
      <w:pPr>
        <w:spacing w:after="40"/>
        <w:jc w:val="both"/>
        <w:rPr>
          <w:rFonts w:ascii="Times New Roman" w:eastAsia="Times New Roman" w:hAnsi="Times New Roman" w:cs="Times New Roman"/>
        </w:rPr>
      </w:pPr>
    </w:p>
    <w:p w14:paraId="4F4A6C0C" w14:textId="77777777" w:rsidR="005C5244" w:rsidRPr="002D48AE" w:rsidRDefault="005C5244" w:rsidP="002D48AE">
      <w:pPr>
        <w:spacing w:after="40"/>
        <w:jc w:val="both"/>
        <w:rPr>
          <w:rFonts w:ascii="Times New Roman" w:eastAsia="Times New Roman" w:hAnsi="Times New Roman" w:cs="Times New Roman"/>
        </w:rPr>
      </w:pPr>
    </w:p>
    <w:p w14:paraId="7F991125" w14:textId="77777777" w:rsidR="007F641C" w:rsidRPr="005C5244" w:rsidRDefault="007F641C" w:rsidP="007F641C">
      <w:pPr>
        <w:spacing w:after="40"/>
        <w:jc w:val="both"/>
        <w:rPr>
          <w:rFonts w:ascii="Times New Roman" w:eastAsia="Times New Roman" w:hAnsi="Times New Roman" w:cs="Times New Roman"/>
        </w:rPr>
      </w:pPr>
      <w:r w:rsidRPr="005C5244">
        <w:rPr>
          <w:rFonts w:ascii="Times New Roman" w:eastAsia="Times New Roman" w:hAnsi="Times New Roman" w:cs="Times New Roman"/>
        </w:rPr>
        <w:lastRenderedPageBreak/>
        <w:t xml:space="preserve"> </w:t>
      </w:r>
      <w:r w:rsidRPr="005C5244">
        <w:rPr>
          <w:rFonts w:ascii="Times New Roman" w:eastAsia="Times New Roman" w:hAnsi="Times New Roman" w:cs="Times New Roman"/>
        </w:rPr>
        <w:tab/>
        <w:t>Ayrıca, öğretmenler arası iş birliğinin artırılması, iyi uygulama örneklerinin paylaşılması, ders dışı öğrenme etkinliklerine yer verilmesi ve öğrencilerin akademik takibinin düzenli yapılmasının da eğitim-öğretim kalitesini artırmaya yönelik önemli tedbirler arasında olduğu vurgulanmıştır.</w:t>
      </w:r>
    </w:p>
    <w:p w14:paraId="68BDC21C" w14:textId="77777777" w:rsidR="006732B4" w:rsidRPr="005C5244" w:rsidRDefault="006732B4" w:rsidP="007F641C">
      <w:pPr>
        <w:spacing w:after="40"/>
        <w:jc w:val="both"/>
        <w:rPr>
          <w:rFonts w:ascii="Times New Roman" w:eastAsia="Times New Roman" w:hAnsi="Times New Roman" w:cs="Times New Roman"/>
        </w:rPr>
      </w:pPr>
    </w:p>
    <w:p w14:paraId="2E33A6D0" w14:textId="6FB2DBE5" w:rsidR="0037317E" w:rsidRPr="005C5244" w:rsidRDefault="007F641C" w:rsidP="007F641C">
      <w:pPr>
        <w:spacing w:after="40"/>
        <w:jc w:val="both"/>
        <w:rPr>
          <w:rFonts w:ascii="Times New Roman" w:eastAsia="Times New Roman" w:hAnsi="Times New Roman" w:cs="Times New Roman"/>
        </w:rPr>
      </w:pPr>
      <w:r w:rsidRPr="005C5244">
        <w:rPr>
          <w:rFonts w:ascii="Times New Roman" w:eastAsia="Times New Roman" w:hAnsi="Times New Roman" w:cs="Times New Roman"/>
        </w:rPr>
        <w:t xml:space="preserve"> </w:t>
      </w:r>
      <w:r w:rsidRPr="005C5244">
        <w:rPr>
          <w:rFonts w:ascii="Times New Roman" w:eastAsia="Times New Roman" w:hAnsi="Times New Roman" w:cs="Times New Roman"/>
        </w:rPr>
        <w:tab/>
        <w:t xml:space="preserve">Bu kapsamda, Türkiye Yüzyılı Maarif Modeli'nde yer alan </w:t>
      </w:r>
      <w:r w:rsidR="003B5639" w:rsidRPr="005C5244">
        <w:rPr>
          <w:rFonts w:ascii="Times New Roman" w:eastAsia="Times New Roman" w:hAnsi="Times New Roman" w:cs="Times New Roman"/>
        </w:rPr>
        <w:t>disiplinler arası</w:t>
      </w:r>
      <w:r w:rsidRPr="005C5244">
        <w:rPr>
          <w:rFonts w:ascii="Times New Roman" w:eastAsia="Times New Roman" w:hAnsi="Times New Roman" w:cs="Times New Roman"/>
        </w:rPr>
        <w:t xml:space="preserve"> uygulamalar anlayışına uygun olarak; farklı branş öğretmenlerinin ortak planlamalar yaparak birbirini tamamlayan içerikler üretmeleri, temalar etrafında iş birliği içinde çalışmalar yürütmeleri ve öğrencilere çok yönlü bakış açısı kazandırmaları gerektiği ifade edilmiştir. Bu tür bütüncül yaklaşımların, öğrencilerin bilgiyi bağlam içinde anlamlandırmalarını kolaylaştırdığı ve kalıcı öğrenmeyi desteklediği belirtilmiştir.</w:t>
      </w:r>
    </w:p>
    <w:p w14:paraId="0033ED2C" w14:textId="77777777" w:rsidR="00E442BB" w:rsidRPr="005C5244" w:rsidRDefault="00E442BB" w:rsidP="007F641C">
      <w:pPr>
        <w:spacing w:after="40"/>
        <w:jc w:val="both"/>
        <w:rPr>
          <w:rFonts w:ascii="Times New Roman" w:eastAsia="Times New Roman" w:hAnsi="Times New Roman" w:cs="Times New Roman"/>
        </w:rPr>
      </w:pPr>
    </w:p>
    <w:p w14:paraId="46FEEAC1" w14:textId="77777777" w:rsidR="00E228AF" w:rsidRPr="005C5244" w:rsidRDefault="00E228AF" w:rsidP="007F641C">
      <w:pPr>
        <w:spacing w:after="40"/>
        <w:jc w:val="both"/>
        <w:rPr>
          <w:rFonts w:ascii="Times New Roman" w:eastAsia="Times New Roman" w:hAnsi="Times New Roman" w:cs="Times New Roman"/>
        </w:rPr>
      </w:pPr>
    </w:p>
    <w:p w14:paraId="3B8BB58C" w14:textId="0D93D7DE" w:rsidR="00D62D91" w:rsidRPr="005C5244" w:rsidRDefault="00D62D91" w:rsidP="00D62D91">
      <w:pPr>
        <w:spacing w:after="40"/>
        <w:rPr>
          <w:rFonts w:ascii="Times New Roman" w:eastAsia="Times New Roman" w:hAnsi="Times New Roman" w:cs="Times New Roman"/>
          <w:b/>
        </w:rPr>
      </w:pPr>
      <w:r w:rsidRPr="005C5244">
        <w:rPr>
          <w:rFonts w:ascii="Times New Roman" w:eastAsia="Times New Roman" w:hAnsi="Times New Roman" w:cs="Times New Roman"/>
          <w:b/>
        </w:rPr>
        <w:t>1</w:t>
      </w:r>
      <w:r w:rsidR="006732B4" w:rsidRPr="005C5244">
        <w:rPr>
          <w:rFonts w:ascii="Times New Roman" w:eastAsia="Times New Roman" w:hAnsi="Times New Roman" w:cs="Times New Roman"/>
          <w:b/>
        </w:rPr>
        <w:t>0</w:t>
      </w:r>
      <w:r w:rsidRPr="005C5244">
        <w:rPr>
          <w:rFonts w:ascii="Times New Roman" w:eastAsia="Times New Roman" w:hAnsi="Times New Roman" w:cs="Times New Roman"/>
          <w:b/>
        </w:rPr>
        <w:t>. Dilek ve Temenniler</w:t>
      </w:r>
    </w:p>
    <w:p w14:paraId="79C07E3E" w14:textId="0A7F24DF" w:rsidR="002F1571" w:rsidRPr="005C5244" w:rsidRDefault="002F1571" w:rsidP="002F1571">
      <w:pPr>
        <w:spacing w:after="40"/>
        <w:jc w:val="both"/>
        <w:rPr>
          <w:rFonts w:ascii="Times New Roman" w:eastAsia="Times New Roman" w:hAnsi="Times New Roman" w:cs="Times New Roman"/>
        </w:rPr>
      </w:pPr>
      <w:r w:rsidRPr="005C5244">
        <w:rPr>
          <w:rFonts w:ascii="Times New Roman" w:eastAsia="Times New Roman" w:hAnsi="Times New Roman" w:cs="Times New Roman"/>
        </w:rPr>
        <w:t xml:space="preserve"> </w:t>
      </w:r>
      <w:r w:rsidRPr="005C5244">
        <w:rPr>
          <w:rFonts w:ascii="Times New Roman" w:eastAsia="Times New Roman" w:hAnsi="Times New Roman" w:cs="Times New Roman"/>
        </w:rPr>
        <w:tab/>
      </w:r>
      <w:r w:rsidR="00707D78" w:rsidRPr="005C5244">
        <w:rPr>
          <w:rFonts w:ascii="Times New Roman" w:eastAsia="Times New Roman" w:hAnsi="Times New Roman" w:cs="Times New Roman"/>
        </w:rPr>
        <w:t>Müdür Yardımcısı Tuba ARVAS DÜNDAR</w:t>
      </w:r>
      <w:r w:rsidRPr="005C5244">
        <w:rPr>
          <w:rFonts w:ascii="Times New Roman" w:eastAsia="Times New Roman" w:hAnsi="Times New Roman" w:cs="Times New Roman"/>
        </w:rPr>
        <w:t>, 202</w:t>
      </w:r>
      <w:r w:rsidR="00707D78" w:rsidRPr="005C5244">
        <w:rPr>
          <w:rFonts w:ascii="Times New Roman" w:eastAsia="Times New Roman" w:hAnsi="Times New Roman" w:cs="Times New Roman"/>
        </w:rPr>
        <w:t>5</w:t>
      </w:r>
      <w:r w:rsidRPr="005C5244">
        <w:rPr>
          <w:rFonts w:ascii="Times New Roman" w:eastAsia="Times New Roman" w:hAnsi="Times New Roman" w:cs="Times New Roman"/>
        </w:rPr>
        <w:t>–202</w:t>
      </w:r>
      <w:r w:rsidR="00707D78" w:rsidRPr="005C5244">
        <w:rPr>
          <w:rFonts w:ascii="Times New Roman" w:eastAsia="Times New Roman" w:hAnsi="Times New Roman" w:cs="Times New Roman"/>
        </w:rPr>
        <w:t>6</w:t>
      </w:r>
      <w:r w:rsidRPr="005C5244">
        <w:rPr>
          <w:rFonts w:ascii="Times New Roman" w:eastAsia="Times New Roman" w:hAnsi="Times New Roman" w:cs="Times New Roman"/>
        </w:rPr>
        <w:t xml:space="preserve"> eğitim-öğretim yılının genel anlamda verimli ve planlı geçtiğini, yapılan çalışmaların öğrenci başarısına olumlu yansıdığını ifade etti. Zümre öğretmenlerine yıl boyunca göstermiş oldukları emek ve katkılar için teşekkür etti.</w:t>
      </w:r>
    </w:p>
    <w:p w14:paraId="7C4F1C38" w14:textId="77777777" w:rsidR="00C7152B" w:rsidRPr="005C5244" w:rsidRDefault="00C7152B" w:rsidP="002F1571">
      <w:pPr>
        <w:spacing w:after="40"/>
        <w:jc w:val="both"/>
        <w:rPr>
          <w:rFonts w:ascii="Times New Roman" w:eastAsia="Times New Roman" w:hAnsi="Times New Roman" w:cs="Times New Roman"/>
        </w:rPr>
      </w:pPr>
    </w:p>
    <w:p w14:paraId="68B80E2D" w14:textId="77777777" w:rsidR="00D62D91" w:rsidRPr="005C5244" w:rsidRDefault="002F1571" w:rsidP="002F1571">
      <w:pPr>
        <w:spacing w:after="40"/>
        <w:jc w:val="both"/>
        <w:rPr>
          <w:rFonts w:ascii="Times New Roman" w:eastAsia="Times New Roman" w:hAnsi="Times New Roman" w:cs="Times New Roman"/>
        </w:rPr>
      </w:pPr>
      <w:r w:rsidRPr="005C5244">
        <w:rPr>
          <w:rFonts w:ascii="Times New Roman" w:eastAsia="Times New Roman" w:hAnsi="Times New Roman" w:cs="Times New Roman"/>
        </w:rPr>
        <w:t xml:space="preserve"> </w:t>
      </w:r>
      <w:r w:rsidRPr="005C5244">
        <w:rPr>
          <w:rFonts w:ascii="Times New Roman" w:eastAsia="Times New Roman" w:hAnsi="Times New Roman" w:cs="Times New Roman"/>
        </w:rPr>
        <w:tab/>
        <w:t>Biyoloji Öğretmeni ve Zümre Başkanı Esen EROL ise, elde edilen başarıların önümüzdeki eğitim-öğretim yılında daha da ileriye taşınması temennisinde bulundu. Öğretmenler arası iş birliği, öğrenci rehberliği ve planlı çalışmanın devam etmesiyle birlikte başarı seviyesinin daha da yüksele</w:t>
      </w:r>
      <w:r w:rsidR="00042C72" w:rsidRPr="005C5244">
        <w:rPr>
          <w:rFonts w:ascii="Times New Roman" w:eastAsia="Times New Roman" w:hAnsi="Times New Roman" w:cs="Times New Roman"/>
        </w:rPr>
        <w:t>ceğine inandığını belirtti. Önümüzdeki yıl eğitim öğretim</w:t>
      </w:r>
      <w:r w:rsidRPr="005C5244">
        <w:rPr>
          <w:rFonts w:ascii="Times New Roman" w:eastAsia="Times New Roman" w:hAnsi="Times New Roman" w:cs="Times New Roman"/>
        </w:rPr>
        <w:t xml:space="preserve"> dönemin</w:t>
      </w:r>
      <w:r w:rsidR="00042C72" w:rsidRPr="005C5244">
        <w:rPr>
          <w:rFonts w:ascii="Times New Roman" w:eastAsia="Times New Roman" w:hAnsi="Times New Roman" w:cs="Times New Roman"/>
        </w:rPr>
        <w:t>in</w:t>
      </w:r>
      <w:r w:rsidRPr="005C5244">
        <w:rPr>
          <w:rFonts w:ascii="Times New Roman" w:eastAsia="Times New Roman" w:hAnsi="Times New Roman" w:cs="Times New Roman"/>
        </w:rPr>
        <w:t xml:space="preserve"> sağlık, huzur ve başarıyla geçmesi dileğiyle toplantıyı sonlandırdı.</w:t>
      </w:r>
    </w:p>
    <w:p w14:paraId="7804C5B6" w14:textId="77777777" w:rsidR="00042C72" w:rsidRPr="005C5244" w:rsidRDefault="00042C72" w:rsidP="002F1571">
      <w:pPr>
        <w:spacing w:after="40"/>
        <w:jc w:val="both"/>
        <w:rPr>
          <w:rFonts w:ascii="Times New Roman" w:eastAsia="Times New Roman" w:hAnsi="Times New Roman" w:cs="Times New Roman"/>
        </w:rPr>
      </w:pPr>
    </w:p>
    <w:p w14:paraId="6A21D080" w14:textId="77777777" w:rsidR="00D62D91" w:rsidRPr="005C5244" w:rsidRDefault="00D62D91" w:rsidP="006F55E7">
      <w:pPr>
        <w:spacing w:after="40"/>
        <w:jc w:val="both"/>
        <w:rPr>
          <w:rFonts w:ascii="Times New Roman" w:eastAsia="Times New Roman" w:hAnsi="Times New Roman" w:cs="Times New Roman"/>
          <w:sz w:val="24"/>
          <w:szCs w:val="24"/>
        </w:rPr>
      </w:pPr>
    </w:p>
    <w:p w14:paraId="3A0C189D" w14:textId="77777777" w:rsidR="00740BCA" w:rsidRPr="005C5244" w:rsidRDefault="00740BCA" w:rsidP="006F55E7">
      <w:pPr>
        <w:spacing w:after="40"/>
        <w:jc w:val="both"/>
        <w:rPr>
          <w:rFonts w:ascii="Times New Roman" w:eastAsia="Times New Roman" w:hAnsi="Times New Roman" w:cs="Times New Roman"/>
          <w:sz w:val="24"/>
          <w:szCs w:val="24"/>
        </w:rP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3055"/>
        <w:gridCol w:w="3056"/>
      </w:tblGrid>
      <w:tr w:rsidR="005C5244" w:rsidRPr="005C5244" w14:paraId="4BAA8810" w14:textId="77777777" w:rsidTr="00005BA3">
        <w:trPr>
          <w:jc w:val="center"/>
        </w:trPr>
        <w:tc>
          <w:tcPr>
            <w:tcW w:w="3055" w:type="dxa"/>
            <w:vAlign w:val="center"/>
          </w:tcPr>
          <w:p w14:paraId="2E48A23B" w14:textId="723388AC" w:rsidR="005820E3" w:rsidRPr="005C5244" w:rsidRDefault="008F2364" w:rsidP="005820E3">
            <w:pPr>
              <w:spacing w:after="40"/>
              <w:jc w:val="center"/>
              <w:rPr>
                <w:rFonts w:ascii="Times New Roman" w:eastAsia="Times New Roman" w:hAnsi="Times New Roman" w:cs="Times New Roman"/>
              </w:rPr>
            </w:pPr>
            <w:r w:rsidRPr="005C5244">
              <w:rPr>
                <w:rFonts w:ascii="Times New Roman" w:eastAsia="Times New Roman" w:hAnsi="Times New Roman" w:cs="Times New Roman"/>
              </w:rPr>
              <w:t>Esen EROL</w:t>
            </w:r>
          </w:p>
        </w:tc>
        <w:tc>
          <w:tcPr>
            <w:tcW w:w="3055" w:type="dxa"/>
            <w:vAlign w:val="center"/>
          </w:tcPr>
          <w:p w14:paraId="33848235" w14:textId="1FFFA420" w:rsidR="005820E3" w:rsidRPr="005C5244" w:rsidRDefault="008F2364" w:rsidP="005820E3">
            <w:pPr>
              <w:spacing w:after="40"/>
              <w:jc w:val="center"/>
              <w:rPr>
                <w:rFonts w:ascii="Times New Roman" w:eastAsia="Times New Roman" w:hAnsi="Times New Roman" w:cs="Times New Roman"/>
              </w:rPr>
            </w:pPr>
            <w:r w:rsidRPr="005C5244">
              <w:rPr>
                <w:rFonts w:ascii="Times New Roman" w:eastAsia="Times New Roman" w:hAnsi="Times New Roman" w:cs="Times New Roman"/>
              </w:rPr>
              <w:t>Özgül YAMAN</w:t>
            </w:r>
          </w:p>
        </w:tc>
        <w:tc>
          <w:tcPr>
            <w:tcW w:w="3056" w:type="dxa"/>
            <w:vAlign w:val="center"/>
          </w:tcPr>
          <w:p w14:paraId="7D83FDBF" w14:textId="06601D3F" w:rsidR="005820E3" w:rsidRPr="005C5244" w:rsidRDefault="008F2364" w:rsidP="005820E3">
            <w:pPr>
              <w:spacing w:after="40"/>
              <w:jc w:val="center"/>
              <w:rPr>
                <w:rFonts w:ascii="Times New Roman" w:eastAsia="Times New Roman" w:hAnsi="Times New Roman" w:cs="Times New Roman"/>
              </w:rPr>
            </w:pPr>
            <w:r w:rsidRPr="005C5244">
              <w:rPr>
                <w:rFonts w:ascii="Times New Roman" w:eastAsia="Times New Roman" w:hAnsi="Times New Roman" w:cs="Times New Roman"/>
              </w:rPr>
              <w:t>Tuba ARVAS DÜNDAR</w:t>
            </w:r>
          </w:p>
        </w:tc>
      </w:tr>
      <w:tr w:rsidR="005C5244" w:rsidRPr="005C5244" w14:paraId="5B7CAF77" w14:textId="77777777" w:rsidTr="00005BA3">
        <w:trPr>
          <w:jc w:val="center"/>
        </w:trPr>
        <w:tc>
          <w:tcPr>
            <w:tcW w:w="3055" w:type="dxa"/>
            <w:vAlign w:val="center"/>
          </w:tcPr>
          <w:p w14:paraId="6832BB6E" w14:textId="1F291188" w:rsidR="005820E3" w:rsidRPr="005C5244" w:rsidRDefault="008F2364" w:rsidP="005820E3">
            <w:pPr>
              <w:spacing w:after="40"/>
              <w:jc w:val="center"/>
              <w:rPr>
                <w:rFonts w:ascii="Times New Roman" w:eastAsia="Times New Roman" w:hAnsi="Times New Roman" w:cs="Times New Roman"/>
              </w:rPr>
            </w:pPr>
            <w:r w:rsidRPr="005C5244">
              <w:rPr>
                <w:rFonts w:ascii="Times New Roman" w:eastAsia="Times New Roman" w:hAnsi="Times New Roman" w:cs="Times New Roman"/>
              </w:rPr>
              <w:t>Biyoloji Öğretmeni</w:t>
            </w:r>
          </w:p>
        </w:tc>
        <w:tc>
          <w:tcPr>
            <w:tcW w:w="3055" w:type="dxa"/>
            <w:vAlign w:val="center"/>
          </w:tcPr>
          <w:p w14:paraId="7D4D6132" w14:textId="77777777" w:rsidR="005820E3" w:rsidRPr="005C5244" w:rsidRDefault="005820E3" w:rsidP="005820E3">
            <w:pPr>
              <w:spacing w:after="40"/>
              <w:jc w:val="center"/>
              <w:rPr>
                <w:rFonts w:ascii="Times New Roman" w:eastAsia="Times New Roman" w:hAnsi="Times New Roman" w:cs="Times New Roman"/>
              </w:rPr>
            </w:pPr>
            <w:r w:rsidRPr="005C5244">
              <w:rPr>
                <w:rFonts w:ascii="Times New Roman" w:eastAsia="Times New Roman" w:hAnsi="Times New Roman" w:cs="Times New Roman"/>
              </w:rPr>
              <w:t>Biyoloji Öğretmeni</w:t>
            </w:r>
          </w:p>
        </w:tc>
        <w:tc>
          <w:tcPr>
            <w:tcW w:w="3056" w:type="dxa"/>
            <w:vAlign w:val="center"/>
          </w:tcPr>
          <w:p w14:paraId="1C96AD22" w14:textId="2C19B38E" w:rsidR="005820E3" w:rsidRPr="005C5244" w:rsidRDefault="00D149FD" w:rsidP="005820E3">
            <w:pPr>
              <w:spacing w:after="40"/>
              <w:jc w:val="center"/>
              <w:rPr>
                <w:rFonts w:ascii="Times New Roman" w:eastAsia="Times New Roman" w:hAnsi="Times New Roman" w:cs="Times New Roman"/>
              </w:rPr>
            </w:pPr>
            <w:r w:rsidRPr="005C5244">
              <w:rPr>
                <w:rFonts w:ascii="Times New Roman" w:eastAsia="Times New Roman" w:hAnsi="Times New Roman" w:cs="Times New Roman"/>
              </w:rPr>
              <w:t xml:space="preserve">Müdür </w:t>
            </w:r>
            <w:r w:rsidR="008F2364" w:rsidRPr="005C5244">
              <w:rPr>
                <w:rFonts w:ascii="Times New Roman" w:eastAsia="Times New Roman" w:hAnsi="Times New Roman" w:cs="Times New Roman"/>
              </w:rPr>
              <w:t>Y</w:t>
            </w:r>
            <w:r w:rsidRPr="005C5244">
              <w:rPr>
                <w:rFonts w:ascii="Times New Roman" w:eastAsia="Times New Roman" w:hAnsi="Times New Roman" w:cs="Times New Roman"/>
              </w:rPr>
              <w:t>ardımcısı</w:t>
            </w:r>
          </w:p>
        </w:tc>
      </w:tr>
      <w:tr w:rsidR="005C5244" w:rsidRPr="005C5244" w14:paraId="091FA254" w14:textId="77777777" w:rsidTr="00005BA3">
        <w:trPr>
          <w:jc w:val="center"/>
        </w:trPr>
        <w:tc>
          <w:tcPr>
            <w:tcW w:w="3055" w:type="dxa"/>
            <w:vAlign w:val="center"/>
          </w:tcPr>
          <w:p w14:paraId="59645852" w14:textId="2FFE7D4D" w:rsidR="00C23A55" w:rsidRPr="005C5244" w:rsidRDefault="008F2364" w:rsidP="005820E3">
            <w:pPr>
              <w:spacing w:after="40"/>
              <w:jc w:val="center"/>
              <w:rPr>
                <w:rFonts w:ascii="Times New Roman" w:eastAsia="Times New Roman" w:hAnsi="Times New Roman" w:cs="Times New Roman"/>
              </w:rPr>
            </w:pPr>
            <w:r w:rsidRPr="005C5244">
              <w:rPr>
                <w:rFonts w:ascii="Times New Roman" w:eastAsia="Times New Roman" w:hAnsi="Times New Roman" w:cs="Times New Roman"/>
              </w:rPr>
              <w:t>Zümre Başkanı</w:t>
            </w:r>
          </w:p>
        </w:tc>
        <w:tc>
          <w:tcPr>
            <w:tcW w:w="3055" w:type="dxa"/>
            <w:vAlign w:val="center"/>
          </w:tcPr>
          <w:p w14:paraId="799D37CC" w14:textId="2D4827A2" w:rsidR="00C23A55" w:rsidRPr="005C5244" w:rsidRDefault="00C23A55" w:rsidP="005820E3">
            <w:pPr>
              <w:spacing w:after="40"/>
              <w:jc w:val="center"/>
              <w:rPr>
                <w:rFonts w:ascii="Times New Roman" w:eastAsia="Times New Roman" w:hAnsi="Times New Roman" w:cs="Times New Roman"/>
              </w:rPr>
            </w:pPr>
          </w:p>
        </w:tc>
        <w:tc>
          <w:tcPr>
            <w:tcW w:w="3056" w:type="dxa"/>
            <w:vAlign w:val="center"/>
          </w:tcPr>
          <w:p w14:paraId="1F729089" w14:textId="77777777" w:rsidR="00C23A55" w:rsidRPr="005C5244" w:rsidRDefault="00C23A55" w:rsidP="005820E3">
            <w:pPr>
              <w:spacing w:after="40"/>
              <w:jc w:val="center"/>
              <w:rPr>
                <w:rFonts w:ascii="Times New Roman" w:eastAsia="Times New Roman" w:hAnsi="Times New Roman" w:cs="Times New Roman"/>
              </w:rPr>
            </w:pPr>
          </w:p>
        </w:tc>
      </w:tr>
      <w:tr w:rsidR="005C5244" w:rsidRPr="005C5244" w14:paraId="2CFE73C9" w14:textId="77777777" w:rsidTr="00005BA3">
        <w:trPr>
          <w:jc w:val="center"/>
        </w:trPr>
        <w:tc>
          <w:tcPr>
            <w:tcW w:w="3055" w:type="dxa"/>
            <w:vAlign w:val="center"/>
          </w:tcPr>
          <w:p w14:paraId="1DA319BB" w14:textId="77777777" w:rsidR="005820E3" w:rsidRPr="005C5244" w:rsidRDefault="005820E3" w:rsidP="005820E3">
            <w:pPr>
              <w:spacing w:after="40"/>
              <w:jc w:val="center"/>
              <w:rPr>
                <w:rFonts w:ascii="Times New Roman" w:eastAsia="Times New Roman" w:hAnsi="Times New Roman" w:cs="Times New Roman"/>
                <w:i/>
              </w:rPr>
            </w:pPr>
          </w:p>
        </w:tc>
        <w:tc>
          <w:tcPr>
            <w:tcW w:w="3055" w:type="dxa"/>
            <w:vAlign w:val="center"/>
          </w:tcPr>
          <w:p w14:paraId="151ECAAA" w14:textId="77777777" w:rsidR="005820E3" w:rsidRPr="005C5244" w:rsidRDefault="005820E3" w:rsidP="005820E3">
            <w:pPr>
              <w:spacing w:after="40"/>
              <w:jc w:val="center"/>
              <w:rPr>
                <w:rFonts w:ascii="Times New Roman" w:eastAsia="Times New Roman" w:hAnsi="Times New Roman" w:cs="Times New Roman"/>
              </w:rPr>
            </w:pPr>
          </w:p>
        </w:tc>
        <w:tc>
          <w:tcPr>
            <w:tcW w:w="3056" w:type="dxa"/>
            <w:vAlign w:val="center"/>
          </w:tcPr>
          <w:p w14:paraId="5951AA48" w14:textId="77777777" w:rsidR="005820E3" w:rsidRPr="005C5244" w:rsidRDefault="005820E3" w:rsidP="005820E3">
            <w:pPr>
              <w:spacing w:after="40"/>
              <w:jc w:val="center"/>
              <w:rPr>
                <w:rFonts w:ascii="Times New Roman" w:eastAsia="Times New Roman" w:hAnsi="Times New Roman" w:cs="Times New Roman"/>
              </w:rPr>
            </w:pPr>
          </w:p>
        </w:tc>
      </w:tr>
      <w:tr w:rsidR="005C5244" w:rsidRPr="005C5244" w14:paraId="75E1A505" w14:textId="77777777" w:rsidTr="00005BA3">
        <w:trPr>
          <w:jc w:val="center"/>
        </w:trPr>
        <w:tc>
          <w:tcPr>
            <w:tcW w:w="3055" w:type="dxa"/>
            <w:vAlign w:val="center"/>
          </w:tcPr>
          <w:p w14:paraId="34452A6E" w14:textId="77777777" w:rsidR="00740BCA" w:rsidRPr="005C5244" w:rsidRDefault="00740BCA" w:rsidP="005820E3">
            <w:pPr>
              <w:spacing w:after="40"/>
              <w:jc w:val="center"/>
              <w:rPr>
                <w:rFonts w:ascii="Times New Roman" w:eastAsia="Times New Roman" w:hAnsi="Times New Roman" w:cs="Times New Roman"/>
                <w:i/>
              </w:rPr>
            </w:pPr>
          </w:p>
        </w:tc>
        <w:tc>
          <w:tcPr>
            <w:tcW w:w="3055" w:type="dxa"/>
            <w:vAlign w:val="center"/>
          </w:tcPr>
          <w:p w14:paraId="5C7983CB" w14:textId="77777777" w:rsidR="00740BCA" w:rsidRPr="005C5244" w:rsidRDefault="00740BCA" w:rsidP="005820E3">
            <w:pPr>
              <w:spacing w:after="40"/>
              <w:jc w:val="center"/>
              <w:rPr>
                <w:rFonts w:ascii="Times New Roman" w:eastAsia="Times New Roman" w:hAnsi="Times New Roman" w:cs="Times New Roman"/>
              </w:rPr>
            </w:pPr>
          </w:p>
        </w:tc>
        <w:tc>
          <w:tcPr>
            <w:tcW w:w="3056" w:type="dxa"/>
            <w:vAlign w:val="center"/>
          </w:tcPr>
          <w:p w14:paraId="3CC1E7AD" w14:textId="77777777" w:rsidR="00740BCA" w:rsidRPr="005C5244" w:rsidRDefault="00740BCA" w:rsidP="005820E3">
            <w:pPr>
              <w:spacing w:after="40"/>
              <w:jc w:val="center"/>
              <w:rPr>
                <w:rFonts w:ascii="Times New Roman" w:eastAsia="Times New Roman" w:hAnsi="Times New Roman" w:cs="Times New Roman"/>
              </w:rPr>
            </w:pPr>
          </w:p>
        </w:tc>
      </w:tr>
      <w:tr w:rsidR="005C5244" w:rsidRPr="005C5244" w14:paraId="2209F8C7" w14:textId="77777777" w:rsidTr="00005BA3">
        <w:trPr>
          <w:jc w:val="center"/>
        </w:trPr>
        <w:tc>
          <w:tcPr>
            <w:tcW w:w="3055" w:type="dxa"/>
            <w:vAlign w:val="center"/>
          </w:tcPr>
          <w:p w14:paraId="38ACA183" w14:textId="77777777" w:rsidR="00E240A8" w:rsidRPr="005C5244" w:rsidRDefault="00E240A8" w:rsidP="005820E3">
            <w:pPr>
              <w:spacing w:after="40"/>
              <w:jc w:val="center"/>
              <w:rPr>
                <w:rFonts w:ascii="Times New Roman" w:eastAsia="Times New Roman" w:hAnsi="Times New Roman" w:cs="Times New Roman"/>
                <w:i/>
              </w:rPr>
            </w:pPr>
          </w:p>
        </w:tc>
        <w:tc>
          <w:tcPr>
            <w:tcW w:w="3055" w:type="dxa"/>
            <w:vAlign w:val="center"/>
          </w:tcPr>
          <w:p w14:paraId="51BD00F8" w14:textId="77777777" w:rsidR="00E240A8" w:rsidRPr="005C5244" w:rsidRDefault="00E240A8" w:rsidP="005820E3">
            <w:pPr>
              <w:spacing w:after="40"/>
              <w:jc w:val="center"/>
              <w:rPr>
                <w:rFonts w:ascii="Times New Roman" w:eastAsia="Times New Roman" w:hAnsi="Times New Roman" w:cs="Times New Roman"/>
              </w:rPr>
            </w:pPr>
          </w:p>
        </w:tc>
        <w:tc>
          <w:tcPr>
            <w:tcW w:w="3056" w:type="dxa"/>
            <w:vAlign w:val="center"/>
          </w:tcPr>
          <w:p w14:paraId="5ADB16E3" w14:textId="77777777" w:rsidR="00E240A8" w:rsidRPr="005C5244" w:rsidRDefault="00E240A8" w:rsidP="005820E3">
            <w:pPr>
              <w:spacing w:after="40"/>
              <w:jc w:val="center"/>
              <w:rPr>
                <w:rFonts w:ascii="Times New Roman" w:eastAsia="Times New Roman" w:hAnsi="Times New Roman" w:cs="Times New Roman"/>
              </w:rPr>
            </w:pPr>
          </w:p>
        </w:tc>
      </w:tr>
      <w:tr w:rsidR="005C5244" w:rsidRPr="005C5244" w14:paraId="39871C8B" w14:textId="77777777" w:rsidTr="00005BA3">
        <w:trPr>
          <w:jc w:val="center"/>
        </w:trPr>
        <w:tc>
          <w:tcPr>
            <w:tcW w:w="3055" w:type="dxa"/>
            <w:vAlign w:val="center"/>
          </w:tcPr>
          <w:p w14:paraId="7399BCDC" w14:textId="77777777" w:rsidR="005820E3" w:rsidRPr="005C5244" w:rsidRDefault="005820E3" w:rsidP="005820E3">
            <w:pPr>
              <w:spacing w:after="40"/>
              <w:jc w:val="center"/>
              <w:rPr>
                <w:rFonts w:ascii="Times New Roman" w:eastAsia="Times New Roman" w:hAnsi="Times New Roman" w:cs="Times New Roman"/>
              </w:rPr>
            </w:pPr>
          </w:p>
        </w:tc>
        <w:tc>
          <w:tcPr>
            <w:tcW w:w="3055" w:type="dxa"/>
            <w:vAlign w:val="center"/>
          </w:tcPr>
          <w:p w14:paraId="6BEF4A91" w14:textId="77777777" w:rsidR="005820E3" w:rsidRPr="005C5244" w:rsidRDefault="005820E3" w:rsidP="005820E3">
            <w:pPr>
              <w:spacing w:after="40"/>
              <w:jc w:val="center"/>
              <w:rPr>
                <w:rFonts w:ascii="Times New Roman" w:eastAsia="Times New Roman" w:hAnsi="Times New Roman" w:cs="Times New Roman"/>
              </w:rPr>
            </w:pPr>
            <w:r w:rsidRPr="005C5244">
              <w:rPr>
                <w:rFonts w:ascii="Times New Roman" w:eastAsia="Times New Roman" w:hAnsi="Times New Roman" w:cs="Times New Roman"/>
              </w:rPr>
              <w:t>U Y G U N D U R</w:t>
            </w:r>
          </w:p>
        </w:tc>
        <w:tc>
          <w:tcPr>
            <w:tcW w:w="3056" w:type="dxa"/>
            <w:vAlign w:val="center"/>
          </w:tcPr>
          <w:p w14:paraId="560C8640" w14:textId="77777777" w:rsidR="005820E3" w:rsidRPr="005C5244" w:rsidRDefault="005820E3" w:rsidP="005820E3">
            <w:pPr>
              <w:spacing w:after="40"/>
              <w:jc w:val="center"/>
              <w:rPr>
                <w:rFonts w:ascii="Times New Roman" w:eastAsia="Times New Roman" w:hAnsi="Times New Roman" w:cs="Times New Roman"/>
              </w:rPr>
            </w:pPr>
          </w:p>
        </w:tc>
      </w:tr>
      <w:tr w:rsidR="005C5244" w:rsidRPr="005C5244" w14:paraId="2A2A56EE" w14:textId="77777777" w:rsidTr="00005BA3">
        <w:trPr>
          <w:jc w:val="center"/>
        </w:trPr>
        <w:tc>
          <w:tcPr>
            <w:tcW w:w="3055" w:type="dxa"/>
            <w:vAlign w:val="center"/>
          </w:tcPr>
          <w:p w14:paraId="0F5ECB6D" w14:textId="77777777" w:rsidR="005820E3" w:rsidRPr="005C5244" w:rsidRDefault="005820E3" w:rsidP="005820E3">
            <w:pPr>
              <w:spacing w:after="40"/>
              <w:jc w:val="center"/>
              <w:rPr>
                <w:rFonts w:ascii="Times New Roman" w:eastAsia="Times New Roman" w:hAnsi="Times New Roman" w:cs="Times New Roman"/>
              </w:rPr>
            </w:pPr>
          </w:p>
        </w:tc>
        <w:tc>
          <w:tcPr>
            <w:tcW w:w="3055" w:type="dxa"/>
            <w:vAlign w:val="center"/>
          </w:tcPr>
          <w:p w14:paraId="42AEE0A6" w14:textId="63491454" w:rsidR="005820E3" w:rsidRPr="005C5244" w:rsidRDefault="00AC058E" w:rsidP="00A57635">
            <w:pPr>
              <w:spacing w:after="40"/>
              <w:jc w:val="center"/>
              <w:rPr>
                <w:rFonts w:ascii="Times New Roman" w:eastAsia="Times New Roman" w:hAnsi="Times New Roman" w:cs="Times New Roman"/>
              </w:rPr>
            </w:pPr>
            <w:r w:rsidRPr="005C5244">
              <w:rPr>
                <w:rFonts w:ascii="Times New Roman" w:eastAsia="Times New Roman" w:hAnsi="Times New Roman" w:cs="Times New Roman"/>
              </w:rPr>
              <w:t>…</w:t>
            </w:r>
            <w:r w:rsidR="00C278C8" w:rsidRPr="005C5244">
              <w:rPr>
                <w:rFonts w:ascii="Times New Roman" w:eastAsia="Times New Roman" w:hAnsi="Times New Roman" w:cs="Times New Roman"/>
              </w:rPr>
              <w:t>…</w:t>
            </w:r>
            <w:r w:rsidRPr="005C5244">
              <w:rPr>
                <w:rFonts w:ascii="Times New Roman" w:eastAsia="Times New Roman" w:hAnsi="Times New Roman" w:cs="Times New Roman"/>
              </w:rPr>
              <w:t>/</w:t>
            </w:r>
            <w:r w:rsidR="002D6186" w:rsidRPr="005C5244">
              <w:rPr>
                <w:rFonts w:ascii="Times New Roman" w:eastAsia="Times New Roman" w:hAnsi="Times New Roman" w:cs="Times New Roman"/>
              </w:rPr>
              <w:t>0</w:t>
            </w:r>
            <w:r w:rsidR="00E240A8" w:rsidRPr="005C5244">
              <w:rPr>
                <w:rFonts w:ascii="Times New Roman" w:eastAsia="Times New Roman" w:hAnsi="Times New Roman" w:cs="Times New Roman"/>
              </w:rPr>
              <w:t>6</w:t>
            </w:r>
            <w:r w:rsidR="00C23A55" w:rsidRPr="005C5244">
              <w:rPr>
                <w:rFonts w:ascii="Times New Roman" w:eastAsia="Times New Roman" w:hAnsi="Times New Roman" w:cs="Times New Roman"/>
              </w:rPr>
              <w:t>/202</w:t>
            </w:r>
            <w:r w:rsidR="008F2364" w:rsidRPr="005C5244">
              <w:rPr>
                <w:rFonts w:ascii="Times New Roman" w:eastAsia="Times New Roman" w:hAnsi="Times New Roman" w:cs="Times New Roman"/>
              </w:rPr>
              <w:t>6</w:t>
            </w:r>
          </w:p>
        </w:tc>
        <w:tc>
          <w:tcPr>
            <w:tcW w:w="3056" w:type="dxa"/>
            <w:vAlign w:val="center"/>
          </w:tcPr>
          <w:p w14:paraId="49ED2828" w14:textId="77777777" w:rsidR="005820E3" w:rsidRPr="005C5244" w:rsidRDefault="005820E3" w:rsidP="005820E3">
            <w:pPr>
              <w:spacing w:after="40"/>
              <w:jc w:val="center"/>
              <w:rPr>
                <w:rFonts w:ascii="Times New Roman" w:eastAsia="Times New Roman" w:hAnsi="Times New Roman" w:cs="Times New Roman"/>
              </w:rPr>
            </w:pPr>
          </w:p>
        </w:tc>
      </w:tr>
      <w:tr w:rsidR="005C5244" w:rsidRPr="005C5244" w14:paraId="79E934C2" w14:textId="77777777" w:rsidTr="00005BA3">
        <w:trPr>
          <w:jc w:val="center"/>
        </w:trPr>
        <w:tc>
          <w:tcPr>
            <w:tcW w:w="3055" w:type="dxa"/>
            <w:vAlign w:val="center"/>
          </w:tcPr>
          <w:p w14:paraId="3555BE7B" w14:textId="77777777" w:rsidR="005E4391" w:rsidRPr="005C5244" w:rsidRDefault="005E4391" w:rsidP="005820E3">
            <w:pPr>
              <w:spacing w:after="40"/>
              <w:jc w:val="center"/>
              <w:rPr>
                <w:rFonts w:ascii="Times New Roman" w:eastAsia="Times New Roman" w:hAnsi="Times New Roman" w:cs="Times New Roman"/>
              </w:rPr>
            </w:pPr>
          </w:p>
        </w:tc>
        <w:tc>
          <w:tcPr>
            <w:tcW w:w="3055" w:type="dxa"/>
            <w:vAlign w:val="center"/>
          </w:tcPr>
          <w:p w14:paraId="35793C3E" w14:textId="77777777" w:rsidR="005E4391" w:rsidRPr="005C5244" w:rsidRDefault="005E4391" w:rsidP="005820E3">
            <w:pPr>
              <w:spacing w:after="40"/>
              <w:jc w:val="center"/>
              <w:rPr>
                <w:rFonts w:ascii="Times New Roman" w:eastAsia="Times New Roman" w:hAnsi="Times New Roman" w:cs="Times New Roman"/>
              </w:rPr>
            </w:pPr>
          </w:p>
        </w:tc>
        <w:tc>
          <w:tcPr>
            <w:tcW w:w="3056" w:type="dxa"/>
            <w:vAlign w:val="center"/>
          </w:tcPr>
          <w:p w14:paraId="0708DBE9" w14:textId="77777777" w:rsidR="005E4391" w:rsidRPr="005C5244" w:rsidRDefault="005E4391" w:rsidP="005820E3">
            <w:pPr>
              <w:spacing w:after="40"/>
              <w:jc w:val="center"/>
              <w:rPr>
                <w:rFonts w:ascii="Times New Roman" w:eastAsia="Times New Roman" w:hAnsi="Times New Roman" w:cs="Times New Roman"/>
              </w:rPr>
            </w:pPr>
          </w:p>
        </w:tc>
      </w:tr>
      <w:tr w:rsidR="005C5244" w:rsidRPr="005C5244" w14:paraId="384F84A6" w14:textId="77777777" w:rsidTr="00005BA3">
        <w:trPr>
          <w:jc w:val="center"/>
        </w:trPr>
        <w:tc>
          <w:tcPr>
            <w:tcW w:w="3055" w:type="dxa"/>
            <w:vAlign w:val="center"/>
          </w:tcPr>
          <w:p w14:paraId="029A02BF" w14:textId="77777777" w:rsidR="005820E3" w:rsidRPr="005C5244" w:rsidRDefault="005820E3" w:rsidP="005820E3">
            <w:pPr>
              <w:spacing w:after="40"/>
              <w:jc w:val="center"/>
              <w:rPr>
                <w:rFonts w:ascii="Times New Roman" w:eastAsia="Times New Roman" w:hAnsi="Times New Roman" w:cs="Times New Roman"/>
              </w:rPr>
            </w:pPr>
          </w:p>
        </w:tc>
        <w:tc>
          <w:tcPr>
            <w:tcW w:w="3055" w:type="dxa"/>
            <w:vAlign w:val="center"/>
          </w:tcPr>
          <w:p w14:paraId="69680E0F" w14:textId="77777777" w:rsidR="005820E3" w:rsidRPr="005C5244" w:rsidRDefault="00C23A55" w:rsidP="005820E3">
            <w:pPr>
              <w:spacing w:after="40"/>
              <w:jc w:val="center"/>
              <w:rPr>
                <w:rFonts w:ascii="Times New Roman" w:eastAsia="Times New Roman" w:hAnsi="Times New Roman" w:cs="Times New Roman"/>
              </w:rPr>
            </w:pPr>
            <w:r w:rsidRPr="005C5244">
              <w:rPr>
                <w:rFonts w:ascii="Times New Roman" w:eastAsia="Times New Roman" w:hAnsi="Times New Roman" w:cs="Times New Roman"/>
              </w:rPr>
              <w:t>Atilla KARAMAN</w:t>
            </w:r>
          </w:p>
        </w:tc>
        <w:tc>
          <w:tcPr>
            <w:tcW w:w="3056" w:type="dxa"/>
            <w:vAlign w:val="center"/>
          </w:tcPr>
          <w:p w14:paraId="57F049E4" w14:textId="77777777" w:rsidR="005820E3" w:rsidRPr="005C5244" w:rsidRDefault="005820E3" w:rsidP="005820E3">
            <w:pPr>
              <w:spacing w:after="40"/>
              <w:jc w:val="center"/>
              <w:rPr>
                <w:rFonts w:ascii="Times New Roman" w:eastAsia="Times New Roman" w:hAnsi="Times New Roman" w:cs="Times New Roman"/>
              </w:rPr>
            </w:pPr>
          </w:p>
        </w:tc>
      </w:tr>
      <w:tr w:rsidR="005820E3" w:rsidRPr="005C5244" w14:paraId="706F22A7" w14:textId="77777777" w:rsidTr="00005BA3">
        <w:trPr>
          <w:jc w:val="center"/>
        </w:trPr>
        <w:tc>
          <w:tcPr>
            <w:tcW w:w="3055" w:type="dxa"/>
            <w:vAlign w:val="center"/>
          </w:tcPr>
          <w:p w14:paraId="5DA09F75" w14:textId="77777777" w:rsidR="005820E3" w:rsidRPr="005C5244" w:rsidRDefault="005820E3" w:rsidP="005820E3">
            <w:pPr>
              <w:spacing w:after="40"/>
              <w:jc w:val="center"/>
              <w:rPr>
                <w:rFonts w:ascii="Times New Roman" w:eastAsia="Times New Roman" w:hAnsi="Times New Roman" w:cs="Times New Roman"/>
              </w:rPr>
            </w:pPr>
          </w:p>
        </w:tc>
        <w:tc>
          <w:tcPr>
            <w:tcW w:w="3055" w:type="dxa"/>
            <w:vAlign w:val="center"/>
          </w:tcPr>
          <w:p w14:paraId="76122C75" w14:textId="77777777" w:rsidR="005820E3" w:rsidRPr="005C5244" w:rsidRDefault="005820E3" w:rsidP="005E4391">
            <w:pPr>
              <w:spacing w:after="40"/>
              <w:jc w:val="center"/>
              <w:rPr>
                <w:rFonts w:ascii="Times New Roman" w:eastAsia="Times New Roman" w:hAnsi="Times New Roman" w:cs="Times New Roman"/>
              </w:rPr>
            </w:pPr>
            <w:r w:rsidRPr="005C5244">
              <w:rPr>
                <w:rFonts w:ascii="Times New Roman" w:eastAsia="Times New Roman" w:hAnsi="Times New Roman" w:cs="Times New Roman"/>
              </w:rPr>
              <w:t>Müdür</w:t>
            </w:r>
          </w:p>
        </w:tc>
        <w:tc>
          <w:tcPr>
            <w:tcW w:w="3056" w:type="dxa"/>
            <w:vAlign w:val="center"/>
          </w:tcPr>
          <w:p w14:paraId="3240865B" w14:textId="77777777" w:rsidR="005820E3" w:rsidRPr="005C5244" w:rsidRDefault="005820E3" w:rsidP="005820E3">
            <w:pPr>
              <w:spacing w:after="40"/>
              <w:jc w:val="center"/>
              <w:rPr>
                <w:rFonts w:ascii="Times New Roman" w:eastAsia="Times New Roman" w:hAnsi="Times New Roman" w:cs="Times New Roman"/>
              </w:rPr>
            </w:pPr>
          </w:p>
        </w:tc>
      </w:tr>
    </w:tbl>
    <w:p w14:paraId="72915973" w14:textId="77777777" w:rsidR="00ED3C12" w:rsidRPr="005C5244" w:rsidRDefault="00ED3C12" w:rsidP="005E4391">
      <w:pPr>
        <w:spacing w:after="40"/>
        <w:rPr>
          <w:rFonts w:ascii="Times New Roman" w:eastAsia="Times New Roman" w:hAnsi="Times New Roman" w:cs="Times New Roman"/>
          <w:sz w:val="20"/>
          <w:szCs w:val="20"/>
        </w:rPr>
      </w:pPr>
    </w:p>
    <w:sectPr w:rsidR="00ED3C12" w:rsidRPr="005C5244" w:rsidSect="00FF5C38">
      <w:footerReference w:type="default" r:id="rId8"/>
      <w:pgSz w:w="11906" w:h="16838"/>
      <w:pgMar w:top="993" w:right="1133" w:bottom="1135" w:left="1134" w:header="708" w:footer="5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63A7D" w14:textId="77777777" w:rsidR="00DE517A" w:rsidRDefault="00DE517A" w:rsidP="00FF5C38">
      <w:pPr>
        <w:spacing w:after="0" w:line="240" w:lineRule="auto"/>
      </w:pPr>
      <w:r>
        <w:separator/>
      </w:r>
    </w:p>
  </w:endnote>
  <w:endnote w:type="continuationSeparator" w:id="0">
    <w:p w14:paraId="0BFDB59B" w14:textId="77777777" w:rsidR="00DE517A" w:rsidRDefault="00DE517A" w:rsidP="00FF5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6693001"/>
      <w:docPartObj>
        <w:docPartGallery w:val="Page Numbers (Bottom of Page)"/>
        <w:docPartUnique/>
      </w:docPartObj>
    </w:sdtPr>
    <w:sdtContent>
      <w:p w14:paraId="12AE0147" w14:textId="77777777" w:rsidR="00FF5C38" w:rsidRDefault="00FF5C38">
        <w:pPr>
          <w:pStyle w:val="AltBilgi"/>
          <w:jc w:val="center"/>
        </w:pPr>
        <w:r>
          <w:fldChar w:fldCharType="begin"/>
        </w:r>
        <w:r>
          <w:instrText>PAGE   \* MERGEFORMAT</w:instrText>
        </w:r>
        <w:r>
          <w:fldChar w:fldCharType="separate"/>
        </w:r>
        <w:r w:rsidR="00FD47E2">
          <w:rPr>
            <w:noProof/>
          </w:rPr>
          <w:t>1</w:t>
        </w:r>
        <w:r>
          <w:fldChar w:fldCharType="end"/>
        </w:r>
      </w:p>
    </w:sdtContent>
  </w:sdt>
  <w:p w14:paraId="3873AB0E" w14:textId="77777777" w:rsidR="00FF5C38" w:rsidRDefault="00FF5C3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1E72C" w14:textId="77777777" w:rsidR="00DE517A" w:rsidRDefault="00DE517A" w:rsidP="00FF5C38">
      <w:pPr>
        <w:spacing w:after="0" w:line="240" w:lineRule="auto"/>
      </w:pPr>
      <w:r>
        <w:separator/>
      </w:r>
    </w:p>
  </w:footnote>
  <w:footnote w:type="continuationSeparator" w:id="0">
    <w:p w14:paraId="721E60EC" w14:textId="77777777" w:rsidR="00DE517A" w:rsidRDefault="00DE517A" w:rsidP="00FF5C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6984"/>
    <w:multiLevelType w:val="hybridMultilevel"/>
    <w:tmpl w:val="771C018A"/>
    <w:lvl w:ilvl="0" w:tplc="041F0011">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3C5B2E00"/>
    <w:multiLevelType w:val="hybridMultilevel"/>
    <w:tmpl w:val="A03E097C"/>
    <w:lvl w:ilvl="0" w:tplc="76A88D0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9D95459"/>
    <w:multiLevelType w:val="hybridMultilevel"/>
    <w:tmpl w:val="BC50BA5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34388450">
    <w:abstractNumId w:val="2"/>
  </w:num>
  <w:num w:numId="2" w16cid:durableId="1812476560">
    <w:abstractNumId w:val="1"/>
  </w:num>
  <w:num w:numId="3" w16cid:durableId="251088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1ED0"/>
    <w:rsid w:val="00001DEC"/>
    <w:rsid w:val="0000577F"/>
    <w:rsid w:val="00005BA3"/>
    <w:rsid w:val="000137F0"/>
    <w:rsid w:val="00020C4A"/>
    <w:rsid w:val="00040F6A"/>
    <w:rsid w:val="000411C8"/>
    <w:rsid w:val="00042C72"/>
    <w:rsid w:val="00086551"/>
    <w:rsid w:val="000A4CDF"/>
    <w:rsid w:val="000C230B"/>
    <w:rsid w:val="000D586A"/>
    <w:rsid w:val="000E311D"/>
    <w:rsid w:val="000E5D8F"/>
    <w:rsid w:val="0010251B"/>
    <w:rsid w:val="00107D75"/>
    <w:rsid w:val="00115C81"/>
    <w:rsid w:val="00120960"/>
    <w:rsid w:val="001556D9"/>
    <w:rsid w:val="00163DDB"/>
    <w:rsid w:val="0016587B"/>
    <w:rsid w:val="00182685"/>
    <w:rsid w:val="00182DE5"/>
    <w:rsid w:val="001A221C"/>
    <w:rsid w:val="001C6E46"/>
    <w:rsid w:val="001D1C75"/>
    <w:rsid w:val="001D7FE7"/>
    <w:rsid w:val="002123E8"/>
    <w:rsid w:val="00213194"/>
    <w:rsid w:val="00232B69"/>
    <w:rsid w:val="00241503"/>
    <w:rsid w:val="00252AED"/>
    <w:rsid w:val="00254202"/>
    <w:rsid w:val="00294C9B"/>
    <w:rsid w:val="002D48AE"/>
    <w:rsid w:val="002D6186"/>
    <w:rsid w:val="002F1571"/>
    <w:rsid w:val="002F16EA"/>
    <w:rsid w:val="00313CA4"/>
    <w:rsid w:val="00322EEC"/>
    <w:rsid w:val="00336919"/>
    <w:rsid w:val="0034665F"/>
    <w:rsid w:val="0037231B"/>
    <w:rsid w:val="0037317E"/>
    <w:rsid w:val="003864DE"/>
    <w:rsid w:val="003A4A76"/>
    <w:rsid w:val="003B5639"/>
    <w:rsid w:val="003B7482"/>
    <w:rsid w:val="003C1A22"/>
    <w:rsid w:val="003D5EB2"/>
    <w:rsid w:val="003F195E"/>
    <w:rsid w:val="003F5A19"/>
    <w:rsid w:val="00414F12"/>
    <w:rsid w:val="00420871"/>
    <w:rsid w:val="004259F1"/>
    <w:rsid w:val="00427513"/>
    <w:rsid w:val="0044325F"/>
    <w:rsid w:val="00463A0B"/>
    <w:rsid w:val="00474944"/>
    <w:rsid w:val="00482A8A"/>
    <w:rsid w:val="004B5E53"/>
    <w:rsid w:val="004E02F0"/>
    <w:rsid w:val="00510846"/>
    <w:rsid w:val="005110DE"/>
    <w:rsid w:val="00534DFC"/>
    <w:rsid w:val="005651A7"/>
    <w:rsid w:val="005820E3"/>
    <w:rsid w:val="00593B05"/>
    <w:rsid w:val="00596444"/>
    <w:rsid w:val="005C5244"/>
    <w:rsid w:val="005D31A3"/>
    <w:rsid w:val="005E1313"/>
    <w:rsid w:val="005E23C4"/>
    <w:rsid w:val="005E4391"/>
    <w:rsid w:val="00602879"/>
    <w:rsid w:val="00614696"/>
    <w:rsid w:val="00636305"/>
    <w:rsid w:val="0063668F"/>
    <w:rsid w:val="00644379"/>
    <w:rsid w:val="006732B4"/>
    <w:rsid w:val="00676CAA"/>
    <w:rsid w:val="00685B34"/>
    <w:rsid w:val="006A03ED"/>
    <w:rsid w:val="006A55CC"/>
    <w:rsid w:val="006A68A8"/>
    <w:rsid w:val="006B7228"/>
    <w:rsid w:val="006D10F5"/>
    <w:rsid w:val="006D3166"/>
    <w:rsid w:val="006E3CC0"/>
    <w:rsid w:val="006E435B"/>
    <w:rsid w:val="006E5432"/>
    <w:rsid w:val="006F55E7"/>
    <w:rsid w:val="00701C77"/>
    <w:rsid w:val="00707D78"/>
    <w:rsid w:val="00710471"/>
    <w:rsid w:val="00725FE8"/>
    <w:rsid w:val="00740BCA"/>
    <w:rsid w:val="007446A1"/>
    <w:rsid w:val="007474AF"/>
    <w:rsid w:val="007522BE"/>
    <w:rsid w:val="0075664D"/>
    <w:rsid w:val="00765AC3"/>
    <w:rsid w:val="007929F7"/>
    <w:rsid w:val="00797D23"/>
    <w:rsid w:val="007A36AE"/>
    <w:rsid w:val="007A502C"/>
    <w:rsid w:val="007C1F8A"/>
    <w:rsid w:val="007F641C"/>
    <w:rsid w:val="00802046"/>
    <w:rsid w:val="00811E31"/>
    <w:rsid w:val="0081701A"/>
    <w:rsid w:val="00825F3A"/>
    <w:rsid w:val="008370E6"/>
    <w:rsid w:val="008469EC"/>
    <w:rsid w:val="00846EEF"/>
    <w:rsid w:val="0085497B"/>
    <w:rsid w:val="00862B29"/>
    <w:rsid w:val="00874EE8"/>
    <w:rsid w:val="008A1D21"/>
    <w:rsid w:val="008C286F"/>
    <w:rsid w:val="008D2B78"/>
    <w:rsid w:val="008D6892"/>
    <w:rsid w:val="008D6A4A"/>
    <w:rsid w:val="008F20DE"/>
    <w:rsid w:val="008F2364"/>
    <w:rsid w:val="008F28C0"/>
    <w:rsid w:val="008F7C02"/>
    <w:rsid w:val="009031C7"/>
    <w:rsid w:val="00914079"/>
    <w:rsid w:val="00925FC4"/>
    <w:rsid w:val="0093279E"/>
    <w:rsid w:val="00951D61"/>
    <w:rsid w:val="00973183"/>
    <w:rsid w:val="00985680"/>
    <w:rsid w:val="00987529"/>
    <w:rsid w:val="009A0727"/>
    <w:rsid w:val="009A1484"/>
    <w:rsid w:val="009D7C29"/>
    <w:rsid w:val="00A21C1C"/>
    <w:rsid w:val="00A34D0B"/>
    <w:rsid w:val="00A45AAB"/>
    <w:rsid w:val="00A57635"/>
    <w:rsid w:val="00A603CB"/>
    <w:rsid w:val="00A63194"/>
    <w:rsid w:val="00A76E7D"/>
    <w:rsid w:val="00A8633B"/>
    <w:rsid w:val="00AA54F2"/>
    <w:rsid w:val="00AC058E"/>
    <w:rsid w:val="00AD7543"/>
    <w:rsid w:val="00AE162C"/>
    <w:rsid w:val="00B20A84"/>
    <w:rsid w:val="00B24C9F"/>
    <w:rsid w:val="00B40F18"/>
    <w:rsid w:val="00B67F5E"/>
    <w:rsid w:val="00B81C26"/>
    <w:rsid w:val="00B83C15"/>
    <w:rsid w:val="00B970EA"/>
    <w:rsid w:val="00BB0C2C"/>
    <w:rsid w:val="00BF3BC6"/>
    <w:rsid w:val="00C116E9"/>
    <w:rsid w:val="00C23A55"/>
    <w:rsid w:val="00C278C8"/>
    <w:rsid w:val="00C35E62"/>
    <w:rsid w:val="00C7152B"/>
    <w:rsid w:val="00C75798"/>
    <w:rsid w:val="00C7719A"/>
    <w:rsid w:val="00C94076"/>
    <w:rsid w:val="00C95FBF"/>
    <w:rsid w:val="00CB7785"/>
    <w:rsid w:val="00CC67DE"/>
    <w:rsid w:val="00CF09D7"/>
    <w:rsid w:val="00D00B0F"/>
    <w:rsid w:val="00D149FD"/>
    <w:rsid w:val="00D21ED0"/>
    <w:rsid w:val="00D2577D"/>
    <w:rsid w:val="00D35168"/>
    <w:rsid w:val="00D354F1"/>
    <w:rsid w:val="00D4731A"/>
    <w:rsid w:val="00D62D91"/>
    <w:rsid w:val="00D6715F"/>
    <w:rsid w:val="00D67CD1"/>
    <w:rsid w:val="00D90185"/>
    <w:rsid w:val="00D90B75"/>
    <w:rsid w:val="00D97941"/>
    <w:rsid w:val="00DA0864"/>
    <w:rsid w:val="00DA0FDE"/>
    <w:rsid w:val="00DE189A"/>
    <w:rsid w:val="00DE517A"/>
    <w:rsid w:val="00DF03CB"/>
    <w:rsid w:val="00DF06FC"/>
    <w:rsid w:val="00DF3002"/>
    <w:rsid w:val="00DF3AA2"/>
    <w:rsid w:val="00E00D54"/>
    <w:rsid w:val="00E2046A"/>
    <w:rsid w:val="00E20D07"/>
    <w:rsid w:val="00E228AF"/>
    <w:rsid w:val="00E240A8"/>
    <w:rsid w:val="00E442BB"/>
    <w:rsid w:val="00E65B0B"/>
    <w:rsid w:val="00E924C3"/>
    <w:rsid w:val="00ED339B"/>
    <w:rsid w:val="00ED3C12"/>
    <w:rsid w:val="00EE3131"/>
    <w:rsid w:val="00EE5EAB"/>
    <w:rsid w:val="00F06B6C"/>
    <w:rsid w:val="00F10E81"/>
    <w:rsid w:val="00F211F0"/>
    <w:rsid w:val="00F70EA0"/>
    <w:rsid w:val="00F86291"/>
    <w:rsid w:val="00F91BA7"/>
    <w:rsid w:val="00FA0822"/>
    <w:rsid w:val="00FA16D3"/>
    <w:rsid w:val="00FB1D6D"/>
    <w:rsid w:val="00FC099A"/>
    <w:rsid w:val="00FD47E2"/>
    <w:rsid w:val="00FF562E"/>
    <w:rsid w:val="00FF5C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AC3B8"/>
  <w15:docId w15:val="{E2111471-9F59-480E-8119-B91E9C511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21ED0"/>
    <w:pPr>
      <w:ind w:left="720"/>
      <w:contextualSpacing/>
    </w:pPr>
  </w:style>
  <w:style w:type="table" w:styleId="TabloKlavuzu">
    <w:name w:val="Table Grid"/>
    <w:basedOn w:val="NormalTablo"/>
    <w:uiPriority w:val="59"/>
    <w:rsid w:val="00D67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FF5C3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F5C38"/>
  </w:style>
  <w:style w:type="paragraph" w:styleId="AltBilgi">
    <w:name w:val="footer"/>
    <w:basedOn w:val="Normal"/>
    <w:link w:val="AltBilgiChar"/>
    <w:uiPriority w:val="99"/>
    <w:unhideWhenUsed/>
    <w:rsid w:val="00FF5C3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F5C38"/>
  </w:style>
  <w:style w:type="paragraph" w:styleId="BalonMetni">
    <w:name w:val="Balloon Text"/>
    <w:basedOn w:val="Normal"/>
    <w:link w:val="BalonMetniChar"/>
    <w:uiPriority w:val="99"/>
    <w:semiHidden/>
    <w:unhideWhenUsed/>
    <w:rsid w:val="006D316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D31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490855">
      <w:bodyDiv w:val="1"/>
      <w:marLeft w:val="0"/>
      <w:marRight w:val="0"/>
      <w:marTop w:val="0"/>
      <w:marBottom w:val="0"/>
      <w:divBdr>
        <w:top w:val="none" w:sz="0" w:space="0" w:color="auto"/>
        <w:left w:val="none" w:sz="0" w:space="0" w:color="auto"/>
        <w:bottom w:val="none" w:sz="0" w:space="0" w:color="auto"/>
        <w:right w:val="none" w:sz="0" w:space="0" w:color="auto"/>
      </w:divBdr>
    </w:div>
    <w:div w:id="1104039966">
      <w:bodyDiv w:val="1"/>
      <w:marLeft w:val="0"/>
      <w:marRight w:val="0"/>
      <w:marTop w:val="0"/>
      <w:marBottom w:val="0"/>
      <w:divBdr>
        <w:top w:val="none" w:sz="0" w:space="0" w:color="auto"/>
        <w:left w:val="none" w:sz="0" w:space="0" w:color="auto"/>
        <w:bottom w:val="none" w:sz="0" w:space="0" w:color="auto"/>
        <w:right w:val="none" w:sz="0" w:space="0" w:color="auto"/>
      </w:divBdr>
    </w:div>
    <w:div w:id="168397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75839-6E64-46C0-9609-BC4523F31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Pages>
  <Words>2279</Words>
  <Characters>12995</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Hamza EROL</cp:lastModifiedBy>
  <cp:revision>121</cp:revision>
  <cp:lastPrinted>2026-06-25T18:08:00Z</cp:lastPrinted>
  <dcterms:created xsi:type="dcterms:W3CDTF">2023-06-13T19:18:00Z</dcterms:created>
  <dcterms:modified xsi:type="dcterms:W3CDTF">2026-06-25T18:13:00Z</dcterms:modified>
</cp:coreProperties>
</file>