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5B7B" w14:textId="77777777" w:rsidR="00FE5FB5" w:rsidRPr="0051339B" w:rsidRDefault="00FD4529" w:rsidP="00FD4529">
      <w:pPr>
        <w:jc w:val="center"/>
        <w:rPr>
          <w:b/>
        </w:rPr>
      </w:pPr>
      <w:r w:rsidRPr="0051339B">
        <w:rPr>
          <w:b/>
        </w:rPr>
        <w:t>2025 – 2026 EĞİTİM – ÖĞRETİM YILI</w:t>
      </w:r>
    </w:p>
    <w:p w14:paraId="05A3476B" w14:textId="3CC06A87" w:rsidR="00FD4529" w:rsidRPr="0051339B" w:rsidRDefault="00C90009" w:rsidP="00FD4529">
      <w:pPr>
        <w:jc w:val="center"/>
        <w:rPr>
          <w:b/>
        </w:rPr>
      </w:pPr>
      <w:r>
        <w:rPr>
          <w:b/>
        </w:rPr>
        <w:t>…………………………….</w:t>
      </w:r>
      <w:r w:rsidR="00FD4529" w:rsidRPr="0051339B">
        <w:rPr>
          <w:b/>
        </w:rPr>
        <w:t xml:space="preserve"> LİSESİ</w:t>
      </w:r>
    </w:p>
    <w:p w14:paraId="63F77D28" w14:textId="77777777"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TÜRKİYE YÜZYILI MAARİF MODELİ 9.SINIF BİYOLOJİ DERSİ</w:t>
      </w:r>
    </w:p>
    <w:p w14:paraId="28894498" w14:textId="77777777"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EYLÜL 2025 AYI FAALİYET VE DEĞERLENDİRME RAPORU</w:t>
      </w:r>
    </w:p>
    <w:p w14:paraId="351945A0" w14:textId="77777777" w:rsidR="00FD4529" w:rsidRDefault="00FD4529"/>
    <w:p w14:paraId="2590CCC4" w14:textId="77777777" w:rsidR="00FD4529" w:rsidRDefault="00FD4529">
      <w:r>
        <w:t>Türkiye Yüzyılı Maarif Modeli kapsamında 9.sınıf Biyoloji dersinde Eylül 2025 ayı boyunca verilen öğrenme çıktıları, yapılan etkinlik ve değerlendirmeler şu şekildedir.</w:t>
      </w:r>
    </w:p>
    <w:p w14:paraId="3F0C332D" w14:textId="77777777" w:rsidR="00FD4529" w:rsidRDefault="00FD452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FD4529" w14:paraId="672E7AEE" w14:textId="77777777" w:rsidTr="0010459C">
        <w:trPr>
          <w:trHeight w:val="598"/>
        </w:trPr>
        <w:tc>
          <w:tcPr>
            <w:tcW w:w="10194" w:type="dxa"/>
            <w:gridSpan w:val="4"/>
            <w:vAlign w:val="center"/>
          </w:tcPr>
          <w:p w14:paraId="5214131F" w14:textId="77777777" w:rsidR="00FD4529" w:rsidRPr="00FD4529" w:rsidRDefault="00FD4529" w:rsidP="00FD4529">
            <w:pPr>
              <w:jc w:val="left"/>
            </w:pPr>
            <w:r w:rsidRPr="00FD4529">
              <w:rPr>
                <w:rStyle w:val="Gl"/>
                <w:color w:val="000000"/>
              </w:rPr>
              <w:t>Ders Bilgisi</w:t>
            </w:r>
          </w:p>
        </w:tc>
      </w:tr>
      <w:tr w:rsidR="00FD4529" w14:paraId="034AA4F6" w14:textId="77777777" w:rsidTr="00FD4529">
        <w:trPr>
          <w:trHeight w:val="598"/>
        </w:trPr>
        <w:tc>
          <w:tcPr>
            <w:tcW w:w="2548" w:type="dxa"/>
            <w:vAlign w:val="center"/>
          </w:tcPr>
          <w:p w14:paraId="7D2EE129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Sınıfı</w:t>
            </w:r>
          </w:p>
        </w:tc>
        <w:tc>
          <w:tcPr>
            <w:tcW w:w="2548" w:type="dxa"/>
            <w:vAlign w:val="center"/>
          </w:tcPr>
          <w:p w14:paraId="0A80E6E5" w14:textId="77777777" w:rsidR="00FD4529" w:rsidRDefault="002A1B7B" w:rsidP="00FD4529">
            <w:pPr>
              <w:jc w:val="left"/>
            </w:pPr>
            <w:r>
              <w:t>9.Sınıf</w:t>
            </w:r>
          </w:p>
        </w:tc>
        <w:tc>
          <w:tcPr>
            <w:tcW w:w="2549" w:type="dxa"/>
            <w:vAlign w:val="center"/>
          </w:tcPr>
          <w:p w14:paraId="0E26A28E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Dersin Adı</w:t>
            </w:r>
          </w:p>
        </w:tc>
        <w:tc>
          <w:tcPr>
            <w:tcW w:w="2549" w:type="dxa"/>
            <w:vAlign w:val="center"/>
          </w:tcPr>
          <w:p w14:paraId="7B36E05F" w14:textId="77777777" w:rsidR="00FD4529" w:rsidRDefault="002A1B7B" w:rsidP="00FD4529">
            <w:pPr>
              <w:jc w:val="left"/>
            </w:pPr>
            <w:r>
              <w:t>Biyoloji</w:t>
            </w:r>
          </w:p>
        </w:tc>
      </w:tr>
      <w:tr w:rsidR="00FD4529" w14:paraId="10EA01F0" w14:textId="77777777" w:rsidTr="00FD4529">
        <w:trPr>
          <w:trHeight w:val="598"/>
        </w:trPr>
        <w:tc>
          <w:tcPr>
            <w:tcW w:w="2548" w:type="dxa"/>
            <w:vAlign w:val="center"/>
          </w:tcPr>
          <w:p w14:paraId="61A71C00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Teması</w:t>
            </w:r>
          </w:p>
        </w:tc>
        <w:tc>
          <w:tcPr>
            <w:tcW w:w="2548" w:type="dxa"/>
            <w:vAlign w:val="center"/>
          </w:tcPr>
          <w:p w14:paraId="62EA1367" w14:textId="77777777" w:rsidR="00FD4529" w:rsidRDefault="002A1B7B" w:rsidP="00FD4529">
            <w:pPr>
              <w:jc w:val="left"/>
            </w:pPr>
            <w:r>
              <w:t>Yaşam</w:t>
            </w:r>
          </w:p>
        </w:tc>
        <w:tc>
          <w:tcPr>
            <w:tcW w:w="2549" w:type="dxa"/>
            <w:vAlign w:val="center"/>
          </w:tcPr>
          <w:p w14:paraId="48F73A5F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Haftalık Ders Saati</w:t>
            </w:r>
          </w:p>
        </w:tc>
        <w:tc>
          <w:tcPr>
            <w:tcW w:w="2549" w:type="dxa"/>
            <w:vAlign w:val="center"/>
          </w:tcPr>
          <w:p w14:paraId="4F873430" w14:textId="77777777" w:rsidR="00FD4529" w:rsidRDefault="002A1B7B" w:rsidP="00FD4529">
            <w:pPr>
              <w:jc w:val="left"/>
            </w:pPr>
            <w:r>
              <w:t>2 Saat</w:t>
            </w:r>
          </w:p>
        </w:tc>
      </w:tr>
      <w:tr w:rsidR="00BD6B4D" w14:paraId="7E9ED564" w14:textId="77777777" w:rsidTr="004812D1">
        <w:trPr>
          <w:trHeight w:val="598"/>
        </w:trPr>
        <w:tc>
          <w:tcPr>
            <w:tcW w:w="10194" w:type="dxa"/>
            <w:gridSpan w:val="4"/>
            <w:vAlign w:val="center"/>
          </w:tcPr>
          <w:p w14:paraId="7C590842" w14:textId="77777777" w:rsidR="00BD6B4D" w:rsidRDefault="00BD6B4D" w:rsidP="00FD4529">
            <w:pPr>
              <w:jc w:val="left"/>
            </w:pPr>
            <w:r>
              <w:rPr>
                <w:b/>
              </w:rPr>
              <w:t>Konu ve İçerik Çerçevesi</w:t>
            </w:r>
          </w:p>
        </w:tc>
      </w:tr>
      <w:tr w:rsidR="00BD6B4D" w14:paraId="750606EF" w14:textId="77777777" w:rsidTr="004C13CA">
        <w:trPr>
          <w:trHeight w:val="598"/>
        </w:trPr>
        <w:tc>
          <w:tcPr>
            <w:tcW w:w="10194" w:type="dxa"/>
            <w:gridSpan w:val="4"/>
            <w:vAlign w:val="center"/>
          </w:tcPr>
          <w:p w14:paraId="2E6D62A1" w14:textId="77777777" w:rsidR="00BD6B4D" w:rsidRDefault="00BD6B4D" w:rsidP="00BD6B4D">
            <w:pPr>
              <w:jc w:val="left"/>
            </w:pPr>
            <w:r>
              <w:t>1. Orman Yangınlarına Karşı Yeşil Vatanı Korumak.</w:t>
            </w:r>
          </w:p>
          <w:p w14:paraId="356D735C" w14:textId="77777777" w:rsidR="00BD6B4D" w:rsidRDefault="00BD6B4D" w:rsidP="00BD6B4D">
            <w:pPr>
              <w:jc w:val="left"/>
            </w:pPr>
            <w:r>
              <w:t>2. Biyolojinin Önemi, Biyoloji Biliminin Gelişimindeki Dönüm Noktaları</w:t>
            </w:r>
          </w:p>
          <w:p w14:paraId="42EF6517" w14:textId="77777777" w:rsidR="00BD6B4D" w:rsidRDefault="00BD6B4D" w:rsidP="00BD6B4D">
            <w:pPr>
              <w:jc w:val="left"/>
            </w:pPr>
            <w:r>
              <w:t>3. Bilimin Doğası, Bilimsel Araştırma Süreçleri</w:t>
            </w:r>
          </w:p>
        </w:tc>
      </w:tr>
      <w:tr w:rsidR="00FD4529" w14:paraId="058608EC" w14:textId="77777777" w:rsidTr="00893896">
        <w:trPr>
          <w:trHeight w:val="598"/>
        </w:trPr>
        <w:tc>
          <w:tcPr>
            <w:tcW w:w="10194" w:type="dxa"/>
            <w:gridSpan w:val="4"/>
            <w:vAlign w:val="center"/>
          </w:tcPr>
          <w:p w14:paraId="0344E807" w14:textId="77777777" w:rsidR="00FD4529" w:rsidRDefault="00FD4529" w:rsidP="00FD4529">
            <w:pPr>
              <w:jc w:val="left"/>
            </w:pPr>
            <w:r>
              <w:rPr>
                <w:rStyle w:val="Gl"/>
                <w:color w:val="000000"/>
              </w:rPr>
              <w:t>Öğrenme Çıktıları ve Süreç Bileşenleri</w:t>
            </w:r>
          </w:p>
        </w:tc>
      </w:tr>
      <w:tr w:rsidR="00FD4529" w14:paraId="5317EC48" w14:textId="77777777" w:rsidTr="00813B1F">
        <w:trPr>
          <w:trHeight w:val="598"/>
        </w:trPr>
        <w:tc>
          <w:tcPr>
            <w:tcW w:w="10194" w:type="dxa"/>
            <w:gridSpan w:val="4"/>
            <w:vAlign w:val="center"/>
          </w:tcPr>
          <w:p w14:paraId="0210F7F1" w14:textId="77777777" w:rsidR="00FD4529" w:rsidRDefault="00FD4529" w:rsidP="00FD4529">
            <w:pPr>
              <w:jc w:val="left"/>
            </w:pPr>
            <w:r>
              <w:t>BİY.9.1.1. Biyolojideki dönüm noktalarının insan hayatına katkılarını sorgulayabilme</w:t>
            </w:r>
          </w:p>
          <w:p w14:paraId="6004977B" w14:textId="77777777" w:rsidR="00FD4529" w:rsidRDefault="00FD4529" w:rsidP="00FD4529">
            <w:pPr>
              <w:jc w:val="left"/>
            </w:pPr>
            <w:r>
              <w:t>a) Biyolojideki dönüm noktalarının insan hayatına katkılarını belirtir</w:t>
            </w:r>
          </w:p>
          <w:p w14:paraId="2B342A73" w14:textId="77777777" w:rsidR="00FD4529" w:rsidRDefault="00FD4529" w:rsidP="00FD4529">
            <w:pPr>
              <w:jc w:val="left"/>
            </w:pPr>
            <w:r>
              <w:t>b) Biyolojideki dönüm noktalarının insan hayatına katkılarıyla ilgili sorular sorar.</w:t>
            </w:r>
          </w:p>
          <w:p w14:paraId="0B4D3C6C" w14:textId="77777777" w:rsidR="00FD4529" w:rsidRDefault="00FD4529" w:rsidP="00FD4529">
            <w:pPr>
              <w:jc w:val="left"/>
            </w:pPr>
            <w:r>
              <w:t>c) Biyolojideki dönüm noktalarının insan hayatına katkılarıyla ilgili bilgi toplar.</w:t>
            </w:r>
          </w:p>
          <w:p w14:paraId="2D13A904" w14:textId="77777777" w:rsidR="00FD4529" w:rsidRDefault="00FD4529" w:rsidP="00FD4529">
            <w:pPr>
              <w:jc w:val="left"/>
            </w:pPr>
            <w:r>
              <w:t>ç) Biyolojideki dönüm noktalarının insan hayatına katkılarıyla ilgili topladığı bilgilerin</w:t>
            </w:r>
            <w:r w:rsidR="002A1B7B">
              <w:t xml:space="preserve"> </w:t>
            </w:r>
            <w:r>
              <w:t>doğruluğunu değerlendirir</w:t>
            </w:r>
          </w:p>
          <w:p w14:paraId="6647D79E" w14:textId="77777777" w:rsidR="00FD4529" w:rsidRDefault="00FD4529" w:rsidP="00FD4529">
            <w:pPr>
              <w:jc w:val="left"/>
            </w:pPr>
            <w:r>
              <w:t>d) Biyolojideki dönüm noktalarının insan hayatına katkılarıyla ilgili topladığı bilgiler üzerinden çıkarım yapar.</w:t>
            </w:r>
          </w:p>
          <w:p w14:paraId="6D27A814" w14:textId="77777777" w:rsidR="00FD4529" w:rsidRDefault="00FD4529" w:rsidP="00FD4529">
            <w:pPr>
              <w:jc w:val="left"/>
            </w:pPr>
            <w:r>
              <w:t>BİY.9.1.2. Bilimsel araştırma süreçlerinde bilimin doğasını yorumlayabilme</w:t>
            </w:r>
          </w:p>
          <w:p w14:paraId="256805BF" w14:textId="77777777" w:rsidR="00FD4529" w:rsidRDefault="00FD4529" w:rsidP="00FD4529">
            <w:pPr>
              <w:jc w:val="left"/>
            </w:pPr>
            <w:r>
              <w:t>a) Bilimsel araştırma süreçlerinde bilimin doğasının özelliklerini inceler.</w:t>
            </w:r>
          </w:p>
          <w:p w14:paraId="22B13B3E" w14:textId="77777777" w:rsidR="00FD4529" w:rsidRDefault="00FD4529" w:rsidP="00FD4529">
            <w:pPr>
              <w:jc w:val="left"/>
            </w:pPr>
            <w:r>
              <w:t>b) Bilimsel araştırma süreçlerinde bilimin doğasıyla ilgili elde ettiği bilgileri bağlamdan kopmadan dönüştürür.</w:t>
            </w:r>
          </w:p>
          <w:p w14:paraId="043A7E9C" w14:textId="77777777" w:rsidR="00FD4529" w:rsidRDefault="00FD4529" w:rsidP="00FD4529">
            <w:pPr>
              <w:jc w:val="left"/>
            </w:pPr>
            <w:r>
              <w:t>c) Bilimsel araştırma süreçlerinde bilimin doğasıyla ilgili elde ettiği bilgileri anlamı değiştirmeyecek şekilde kendi cümleleriyle yeniden ifade eder</w:t>
            </w:r>
          </w:p>
        </w:tc>
      </w:tr>
      <w:tr w:rsidR="00BD6B4D" w14:paraId="6E86FC3F" w14:textId="77777777" w:rsidTr="00C46748">
        <w:trPr>
          <w:trHeight w:val="598"/>
        </w:trPr>
        <w:tc>
          <w:tcPr>
            <w:tcW w:w="10194" w:type="dxa"/>
            <w:gridSpan w:val="4"/>
            <w:vAlign w:val="center"/>
          </w:tcPr>
          <w:p w14:paraId="57D0562E" w14:textId="77777777" w:rsidR="00BD6B4D" w:rsidRDefault="00BD6B4D" w:rsidP="00BD6B4D">
            <w:pPr>
              <w:jc w:val="left"/>
            </w:pPr>
            <w:r>
              <w:rPr>
                <w:rStyle w:val="Gl"/>
                <w:color w:val="000000"/>
              </w:rPr>
              <w:t>Öğrenme Kanıtları Ölçme Değerlendirme Yöntemleri</w:t>
            </w:r>
          </w:p>
        </w:tc>
      </w:tr>
      <w:tr w:rsidR="00BD6B4D" w14:paraId="7B7A8577" w14:textId="77777777" w:rsidTr="00F77788">
        <w:trPr>
          <w:trHeight w:val="598"/>
        </w:trPr>
        <w:tc>
          <w:tcPr>
            <w:tcW w:w="10194" w:type="dxa"/>
            <w:gridSpan w:val="4"/>
            <w:vAlign w:val="center"/>
          </w:tcPr>
          <w:p w14:paraId="4B87FF69" w14:textId="77777777" w:rsidR="00BD6B4D" w:rsidRDefault="00BD6B4D" w:rsidP="00BD6B4D">
            <w:pPr>
              <w:jc w:val="left"/>
            </w:pPr>
            <w:r>
              <w:t>Öğrenme çıktıları; öğrenme günlüğü, zihin haritası, araştırma raporu, performans görevi, kontrol noktası, yapılandırılmış grid, açık uçlu soruların yer aldığı çalışma yaprağı, infografik kullanılarak dereceli puanlama anahtarı ile değerlendirilmiştir.</w:t>
            </w:r>
          </w:p>
          <w:p w14:paraId="3B5E492B" w14:textId="77777777" w:rsidR="00BD6B4D" w:rsidRDefault="00BD6B4D" w:rsidP="00BD6B4D">
            <w:pPr>
              <w:jc w:val="left"/>
            </w:pPr>
          </w:p>
          <w:p w14:paraId="2B29D149" w14:textId="77777777" w:rsidR="00BD6B4D" w:rsidRDefault="00BD6B4D" w:rsidP="00BD6B4D">
            <w:pPr>
              <w:jc w:val="left"/>
            </w:pPr>
            <w:r>
              <w:t>Öğrencilerin bilimin doğasını incelerken elde edeceği bilgileri kendi ifadeleriyle aktarması için zihin haritası kullanılmış olup oluşturulan zihin haritaları, puanlama anahtarı ile puanlanabilir seviyeye getirilmiştir.</w:t>
            </w:r>
          </w:p>
          <w:p w14:paraId="7E4EAF1D" w14:textId="77777777" w:rsidR="00BD6B4D" w:rsidRDefault="00BD6B4D" w:rsidP="00BD6B4D">
            <w:pPr>
              <w:jc w:val="left"/>
            </w:pPr>
          </w:p>
          <w:p w14:paraId="2BA0E452" w14:textId="77777777" w:rsidR="00BD6B4D" w:rsidRDefault="00BD6B4D" w:rsidP="00BD6B4D">
            <w:pPr>
              <w:jc w:val="left"/>
            </w:pPr>
            <w:r>
              <w:t>Farklı canlıların yapısal özellikleri ile ilgili önerme sunmayı, örüntü oluşturmayı, karşılaştırma ve değerlendirme yapmayı sağlayacak açık uçlu sorular kullanılmış olup sorulara verilen cevaplar sınıf içi etkinliği ile değerlendirilmiş ve pekiştirilmiştir.</w:t>
            </w:r>
          </w:p>
          <w:p w14:paraId="5663F022" w14:textId="77777777" w:rsidR="00BD6B4D" w:rsidRDefault="00BD6B4D" w:rsidP="00BD6B4D">
            <w:pPr>
              <w:jc w:val="left"/>
            </w:pPr>
          </w:p>
          <w:p w14:paraId="53003A18" w14:textId="77777777" w:rsidR="00BD6B4D" w:rsidRDefault="00BD6B4D" w:rsidP="00BD6B4D">
            <w:pPr>
              <w:jc w:val="left"/>
            </w:pPr>
            <w:r>
              <w:t>Öğrencilere çevrelerinden seçtikleri canlıların özelliklerini gözlem formu kullanarak belirli süre gözlemlemeye, gözlem verisinden hareketle biyoçeşitliliğin niteliklerine ilişkin çıkarımlarda bulunacağı araştırma raporu hazırlamaya yönelik performans görevi verilebilir.</w:t>
            </w:r>
          </w:p>
          <w:p w14:paraId="4AC17A38" w14:textId="77777777" w:rsidR="00BD6B4D" w:rsidRDefault="00BD6B4D" w:rsidP="00BD6B4D">
            <w:pPr>
              <w:jc w:val="left"/>
            </w:pPr>
            <w:r>
              <w:t>Araştırma raporu, analitik dereceli puanlama anahtarı ile değerlendirilebilir.</w:t>
            </w:r>
          </w:p>
        </w:tc>
      </w:tr>
      <w:tr w:rsidR="00E45227" w14:paraId="2A3E4E7D" w14:textId="77777777" w:rsidTr="008458AF">
        <w:trPr>
          <w:trHeight w:val="598"/>
        </w:trPr>
        <w:tc>
          <w:tcPr>
            <w:tcW w:w="10194" w:type="dxa"/>
            <w:gridSpan w:val="4"/>
            <w:vAlign w:val="center"/>
          </w:tcPr>
          <w:p w14:paraId="265F1F3E" w14:textId="77777777" w:rsidR="00E45227" w:rsidRDefault="00E45227" w:rsidP="00E45227">
            <w:pPr>
              <w:jc w:val="left"/>
            </w:pPr>
            <w:r>
              <w:rPr>
                <w:rStyle w:val="Gl"/>
                <w:color w:val="000000"/>
              </w:rPr>
              <w:lastRenderedPageBreak/>
              <w:t>Sosyal Duygusal Öğrenme Becerileri</w:t>
            </w:r>
          </w:p>
        </w:tc>
      </w:tr>
      <w:tr w:rsidR="00E45227" w14:paraId="7265CE1D" w14:textId="77777777" w:rsidTr="00946AE9">
        <w:trPr>
          <w:trHeight w:val="598"/>
        </w:trPr>
        <w:tc>
          <w:tcPr>
            <w:tcW w:w="10194" w:type="dxa"/>
            <w:gridSpan w:val="4"/>
            <w:vAlign w:val="center"/>
          </w:tcPr>
          <w:p w14:paraId="3355D765" w14:textId="77777777" w:rsidR="001A7A07" w:rsidRDefault="001A7A07" w:rsidP="001A7A07">
            <w:pPr>
              <w:jc w:val="left"/>
            </w:pPr>
            <w:r>
              <w:t xml:space="preserve">SDB1.1. Kendini Tanıma (Öz Farkındalık Becerisi), </w:t>
            </w:r>
          </w:p>
          <w:p w14:paraId="7F350A31" w14:textId="77777777" w:rsidR="001A7A07" w:rsidRDefault="001A7A07" w:rsidP="001A7A07">
            <w:pPr>
              <w:jc w:val="left"/>
            </w:pPr>
            <w:r>
              <w:t xml:space="preserve">SDB1.2. Kendini Düzenleme (Öz Düzenleme Becerisi), </w:t>
            </w:r>
          </w:p>
          <w:p w14:paraId="30D4E519" w14:textId="77777777" w:rsidR="00E45227" w:rsidRDefault="001A7A07" w:rsidP="001A7A07">
            <w:pPr>
              <w:jc w:val="left"/>
            </w:pPr>
            <w:r>
              <w:t>SDB1.3. Kendine Uyarlama (Öz Yansıtma Becerisi),</w:t>
            </w:r>
          </w:p>
        </w:tc>
      </w:tr>
      <w:tr w:rsidR="00B402C2" w14:paraId="304E7D33" w14:textId="77777777" w:rsidTr="002779FF">
        <w:trPr>
          <w:trHeight w:val="598"/>
        </w:trPr>
        <w:tc>
          <w:tcPr>
            <w:tcW w:w="10194" w:type="dxa"/>
            <w:gridSpan w:val="4"/>
            <w:vAlign w:val="center"/>
          </w:tcPr>
          <w:p w14:paraId="46A12D2A" w14:textId="77777777"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E45227">
              <w:rPr>
                <w:rStyle w:val="Gl"/>
                <w:color w:val="000000"/>
              </w:rPr>
              <w:t>Değerler</w:t>
            </w:r>
          </w:p>
        </w:tc>
      </w:tr>
      <w:tr w:rsidR="00E45227" w14:paraId="1213E120" w14:textId="77777777" w:rsidTr="00A94A90">
        <w:trPr>
          <w:trHeight w:val="598"/>
        </w:trPr>
        <w:tc>
          <w:tcPr>
            <w:tcW w:w="10194" w:type="dxa"/>
            <w:gridSpan w:val="4"/>
            <w:vAlign w:val="center"/>
          </w:tcPr>
          <w:p w14:paraId="4E25D84E" w14:textId="77777777" w:rsidR="00E45227" w:rsidRDefault="00E45227" w:rsidP="00E45227">
            <w:pPr>
              <w:jc w:val="left"/>
            </w:pPr>
            <w:r>
              <w:t>D3 Çalışkanlık</w:t>
            </w:r>
          </w:p>
          <w:p w14:paraId="1CE80CD1" w14:textId="77777777" w:rsidR="00E45227" w:rsidRDefault="00E45227" w:rsidP="00E45227">
            <w:pPr>
              <w:jc w:val="left"/>
            </w:pPr>
            <w:r>
              <w:t>D4 Dostluk</w:t>
            </w:r>
          </w:p>
          <w:p w14:paraId="0D4077A9" w14:textId="77777777" w:rsidR="00E45227" w:rsidRDefault="00E45227" w:rsidP="004E3606">
            <w:pPr>
              <w:jc w:val="left"/>
            </w:pPr>
            <w:r>
              <w:t>D5 Duyarlılık</w:t>
            </w:r>
          </w:p>
          <w:p w14:paraId="7D3B37AD" w14:textId="77777777" w:rsidR="00636C0E" w:rsidRDefault="00636C0E" w:rsidP="00636C0E">
            <w:pPr>
              <w:jc w:val="left"/>
            </w:pPr>
            <w:r>
              <w:t>D12 Sabır</w:t>
            </w:r>
          </w:p>
          <w:p w14:paraId="63D3EB45" w14:textId="77777777" w:rsidR="00636C0E" w:rsidRDefault="00636C0E" w:rsidP="00636C0E">
            <w:pPr>
              <w:jc w:val="left"/>
            </w:pPr>
            <w:r>
              <w:t>D14 Saygı</w:t>
            </w:r>
          </w:p>
          <w:p w14:paraId="53F5A6FC" w14:textId="77777777" w:rsidR="00636C0E" w:rsidRDefault="00636C0E" w:rsidP="004E3606">
            <w:pPr>
              <w:jc w:val="left"/>
            </w:pPr>
            <w:r>
              <w:t>D16 Sorumluluk</w:t>
            </w:r>
          </w:p>
        </w:tc>
      </w:tr>
      <w:tr w:rsidR="00B402C2" w14:paraId="466EC995" w14:textId="77777777" w:rsidTr="00C9543B">
        <w:trPr>
          <w:trHeight w:val="598"/>
        </w:trPr>
        <w:tc>
          <w:tcPr>
            <w:tcW w:w="10194" w:type="dxa"/>
            <w:gridSpan w:val="4"/>
            <w:vAlign w:val="center"/>
          </w:tcPr>
          <w:p w14:paraId="1FB0385B" w14:textId="77777777"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Belirli Gün ve Haftalar</w:t>
            </w:r>
          </w:p>
        </w:tc>
      </w:tr>
      <w:tr w:rsidR="00B402C2" w14:paraId="40190DF8" w14:textId="77777777" w:rsidTr="007D0E19">
        <w:trPr>
          <w:trHeight w:val="598"/>
        </w:trPr>
        <w:tc>
          <w:tcPr>
            <w:tcW w:w="10194" w:type="dxa"/>
            <w:gridSpan w:val="4"/>
            <w:vAlign w:val="center"/>
          </w:tcPr>
          <w:p w14:paraId="233840C2" w14:textId="77777777" w:rsidR="00B402C2" w:rsidRDefault="00B402C2" w:rsidP="00B402C2">
            <w:pPr>
              <w:jc w:val="left"/>
            </w:pPr>
            <w:r w:rsidRPr="00B402C2">
              <w:t>15 Temmuz Demokrasi ve Milli Birlik Günü</w:t>
            </w:r>
          </w:p>
        </w:tc>
      </w:tr>
      <w:tr w:rsidR="00B402C2" w14:paraId="6F599FC0" w14:textId="77777777" w:rsidTr="00572FF9">
        <w:trPr>
          <w:trHeight w:val="598"/>
        </w:trPr>
        <w:tc>
          <w:tcPr>
            <w:tcW w:w="10194" w:type="dxa"/>
            <w:gridSpan w:val="4"/>
            <w:vAlign w:val="center"/>
          </w:tcPr>
          <w:p w14:paraId="1C39C57A" w14:textId="77777777" w:rsidR="00B402C2" w:rsidRPr="00B402C2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B402C2">
              <w:rPr>
                <w:rStyle w:val="Gl"/>
                <w:color w:val="000000"/>
              </w:rPr>
              <w:t>Farklılaştırma ve Okul Temelli Planlama</w:t>
            </w:r>
          </w:p>
        </w:tc>
      </w:tr>
      <w:tr w:rsidR="00B402C2" w14:paraId="39F84BBA" w14:textId="77777777" w:rsidTr="00247CDA">
        <w:trPr>
          <w:trHeight w:val="598"/>
        </w:trPr>
        <w:tc>
          <w:tcPr>
            <w:tcW w:w="10194" w:type="dxa"/>
            <w:gridSpan w:val="4"/>
            <w:vAlign w:val="center"/>
          </w:tcPr>
          <w:p w14:paraId="5C527F0F" w14:textId="77777777" w:rsidR="003645FF" w:rsidRDefault="003645FF" w:rsidP="003645FF">
            <w:pPr>
              <w:jc w:val="left"/>
            </w:pPr>
            <w:r>
              <w:t>D3.3. Araştırmacı ve sorgulayıcı olmak</w:t>
            </w:r>
          </w:p>
          <w:p w14:paraId="63E15B75" w14:textId="77777777" w:rsidR="00B402C2" w:rsidRDefault="00B402C2" w:rsidP="00B402C2">
            <w:pPr>
              <w:jc w:val="left"/>
            </w:pPr>
            <w:r>
              <w:t>D5.1. İnsana ve topluma değer vermek</w:t>
            </w:r>
          </w:p>
          <w:p w14:paraId="577E7EC1" w14:textId="77777777" w:rsidR="00B402C2" w:rsidRDefault="00B402C2" w:rsidP="00B402C2">
            <w:pPr>
              <w:jc w:val="left"/>
            </w:pPr>
            <w:r>
              <w:t>D16.3. Görev bilincine sahip olmak</w:t>
            </w:r>
          </w:p>
          <w:p w14:paraId="2AD1977E" w14:textId="77777777" w:rsidR="00B402C2" w:rsidRDefault="00B402C2" w:rsidP="00B402C2">
            <w:pPr>
              <w:jc w:val="left"/>
            </w:pPr>
          </w:p>
          <w:p w14:paraId="45AD8D65" w14:textId="77777777" w:rsidR="00B402C2" w:rsidRDefault="00B402C2" w:rsidP="00B402C2">
            <w:pPr>
              <w:jc w:val="left"/>
            </w:pPr>
            <w:r>
              <w:t xml:space="preserve">1. </w:t>
            </w:r>
            <w:r w:rsidRPr="00B402C2">
              <w:t xml:space="preserve">Öğrencilerden uygun web araçlarını kullanarak Nobel Ödülü almış bilim insanlarının (Robert Geoffrey Edwards, Katalin Kariko, Drew Weissman, Baruch Samuel Blumberg vb.) keşiflerini bilimin doğasının özellikleri ve bilimsel araştırma süreçleri bağlamında </w:t>
            </w:r>
            <w:r>
              <w:t>araştırmalar</w:t>
            </w:r>
            <w:r w:rsidRPr="00B402C2">
              <w:t xml:space="preserve"> isten</w:t>
            </w:r>
            <w:r>
              <w:t>miştir</w:t>
            </w:r>
            <w:r w:rsidRPr="00B402C2">
              <w:t>.</w:t>
            </w:r>
          </w:p>
          <w:p w14:paraId="2E16469E" w14:textId="77777777" w:rsidR="00B402C2" w:rsidRDefault="00B402C2" w:rsidP="00B402C2">
            <w:pPr>
              <w:jc w:val="left"/>
            </w:pPr>
            <w:r>
              <w:t xml:space="preserve">2. </w:t>
            </w:r>
            <w:r w:rsidRPr="00B402C2">
              <w:t>Bilim etiğine uymayan örnek durumlar verilerek öğrencilerden bu durumlarda bilim etiğinin nasıl ihlal edildi</w:t>
            </w:r>
            <w:r>
              <w:t>ğini çözümlemeleri istenmiştir.</w:t>
            </w:r>
          </w:p>
          <w:p w14:paraId="279FD698" w14:textId="77777777" w:rsidR="00062B54" w:rsidRDefault="00062B54" w:rsidP="00B402C2">
            <w:pPr>
              <w:jc w:val="left"/>
            </w:pPr>
            <w:r>
              <w:t xml:space="preserve">3. </w:t>
            </w:r>
            <w:r w:rsidRPr="00062B54">
              <w:t>Okul temelli planlama kapsamında, zümre öğretmenler kurulu kararları doğrultusunda araştırma, gözlem, sosyal etkinlikler ve proje çalışmaları yürütülmüştür.</w:t>
            </w:r>
          </w:p>
        </w:tc>
      </w:tr>
      <w:tr w:rsidR="00872350" w14:paraId="4C3F8ADC" w14:textId="77777777" w:rsidTr="001C0EC7">
        <w:trPr>
          <w:trHeight w:val="598"/>
        </w:trPr>
        <w:tc>
          <w:tcPr>
            <w:tcW w:w="10194" w:type="dxa"/>
            <w:gridSpan w:val="4"/>
            <w:vAlign w:val="center"/>
          </w:tcPr>
          <w:p w14:paraId="057DF57E" w14:textId="77777777" w:rsidR="00872350" w:rsidRPr="00B402C2" w:rsidRDefault="00872350" w:rsidP="00872350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Yapılan Etkinlikler</w:t>
            </w:r>
          </w:p>
        </w:tc>
      </w:tr>
      <w:tr w:rsidR="00872350" w14:paraId="0959547B" w14:textId="77777777" w:rsidTr="00D615C6">
        <w:trPr>
          <w:trHeight w:val="598"/>
        </w:trPr>
        <w:tc>
          <w:tcPr>
            <w:tcW w:w="10194" w:type="dxa"/>
            <w:gridSpan w:val="4"/>
            <w:vAlign w:val="center"/>
          </w:tcPr>
          <w:p w14:paraId="3CBEFA94" w14:textId="77777777" w:rsidR="00742D5C" w:rsidRDefault="00742D5C" w:rsidP="00872350">
            <w:pPr>
              <w:jc w:val="left"/>
            </w:pPr>
            <w:r>
              <w:t xml:space="preserve">a. </w:t>
            </w:r>
            <w:r w:rsidR="00315182">
              <w:t xml:space="preserve">9.1.1. </w:t>
            </w:r>
            <w:r>
              <w:t>Konuya Başlarken Etkinliği</w:t>
            </w:r>
            <w:r w:rsidR="002A7C80">
              <w:t xml:space="preserve"> (Ders Kitabı 16.Sayfa)</w:t>
            </w:r>
          </w:p>
          <w:p w14:paraId="059FE5BF" w14:textId="77777777" w:rsidR="00872350" w:rsidRDefault="00742D5C" w:rsidP="00872350">
            <w:pPr>
              <w:jc w:val="left"/>
            </w:pPr>
            <w:r>
              <w:t>b</w:t>
            </w:r>
            <w:r w:rsidR="00872350">
              <w:t xml:space="preserve">. </w:t>
            </w:r>
            <w:r w:rsidR="000C4F47">
              <w:t xml:space="preserve">9.1.1. </w:t>
            </w:r>
            <w:r w:rsidR="00872350">
              <w:t>Biyolojinin Dönüm Noktaları</w:t>
            </w:r>
            <w:r w:rsidR="000C4F47">
              <w:t xml:space="preserve"> Etkinliği</w:t>
            </w:r>
            <w:r w:rsidR="002A7C80">
              <w:t xml:space="preserve"> (Ders Kitabı 18.Sayfa)</w:t>
            </w:r>
          </w:p>
          <w:p w14:paraId="623D8C07" w14:textId="77777777" w:rsidR="00872350" w:rsidRDefault="00742D5C" w:rsidP="00872350">
            <w:pPr>
              <w:jc w:val="left"/>
            </w:pPr>
            <w:r>
              <w:t>c</w:t>
            </w:r>
            <w:r w:rsidR="00872350">
              <w:t xml:space="preserve">. </w:t>
            </w:r>
            <w:r w:rsidR="000C4F47">
              <w:t xml:space="preserve">9.1.1. </w:t>
            </w:r>
            <w:r w:rsidR="00872350" w:rsidRPr="00872350">
              <w:t>Kontrol Noktası</w:t>
            </w:r>
            <w:r w:rsidR="004B3B90">
              <w:t xml:space="preserve"> (Ders Kitabı 21.Sayfa)</w:t>
            </w:r>
          </w:p>
          <w:p w14:paraId="6E31D8DC" w14:textId="77777777" w:rsidR="00315182" w:rsidRDefault="00315182" w:rsidP="00A61511">
            <w:pPr>
              <w:jc w:val="left"/>
            </w:pPr>
            <w:r>
              <w:t>ç. 9.1.2. Konuya Başlarken Etkinliği</w:t>
            </w:r>
            <w:r w:rsidR="00A61511">
              <w:t xml:space="preserve"> (Ders Kitabı 22.Sayfa)</w:t>
            </w:r>
          </w:p>
        </w:tc>
      </w:tr>
      <w:tr w:rsidR="004E3606" w14:paraId="093C5417" w14:textId="77777777" w:rsidTr="00E64D05">
        <w:trPr>
          <w:trHeight w:val="598"/>
        </w:trPr>
        <w:tc>
          <w:tcPr>
            <w:tcW w:w="10194" w:type="dxa"/>
            <w:gridSpan w:val="4"/>
            <w:vAlign w:val="center"/>
          </w:tcPr>
          <w:p w14:paraId="430A9D2B" w14:textId="77777777" w:rsidR="004E3606" w:rsidRPr="004E3606" w:rsidRDefault="004E3606" w:rsidP="00872350">
            <w:pPr>
              <w:jc w:val="left"/>
              <w:rPr>
                <w:rStyle w:val="Gl"/>
                <w:color w:val="000000"/>
              </w:rPr>
            </w:pPr>
            <w:r w:rsidRPr="004E3606">
              <w:rPr>
                <w:rStyle w:val="Gl"/>
                <w:color w:val="000000"/>
              </w:rPr>
              <w:t>Değerlendirme ve Öneriler</w:t>
            </w:r>
          </w:p>
        </w:tc>
      </w:tr>
      <w:tr w:rsidR="004E3606" w14:paraId="307BAC77" w14:textId="77777777" w:rsidTr="00454C4D">
        <w:trPr>
          <w:trHeight w:val="598"/>
        </w:trPr>
        <w:tc>
          <w:tcPr>
            <w:tcW w:w="10194" w:type="dxa"/>
            <w:gridSpan w:val="4"/>
            <w:vAlign w:val="center"/>
          </w:tcPr>
          <w:p w14:paraId="6A72A52F" w14:textId="77777777" w:rsidR="00D0430D" w:rsidRDefault="00D0430D" w:rsidP="007B154F">
            <w:r>
              <w:t>1. 9. sınıf Biyoloji dersinde müfredatın, hazırlanan yıllık plana uygun olarak işlendiği değerlendirilmiştir.</w:t>
            </w:r>
          </w:p>
          <w:p w14:paraId="4B37EA12" w14:textId="77777777" w:rsidR="00D0430D" w:rsidRDefault="00D0430D" w:rsidP="007B154F"/>
          <w:p w14:paraId="3B1B80E4" w14:textId="77777777" w:rsidR="00D0430D" w:rsidRDefault="00D0430D" w:rsidP="007B154F">
            <w:r>
              <w:t>2. Türkiye Yüzyılı Maarif Modeli kapsamında ders akışının, ilgili öğrenme çıktıları ve süreç bileşenlerine uygun şekilde yürütüldüğü görülmüştür.</w:t>
            </w:r>
          </w:p>
          <w:p w14:paraId="292C8831" w14:textId="77777777" w:rsidR="00D0430D" w:rsidRDefault="00D0430D" w:rsidP="007B154F"/>
          <w:p w14:paraId="2C717FB7" w14:textId="77777777" w:rsidR="00D0430D" w:rsidRDefault="00D0430D" w:rsidP="007B154F">
            <w:r>
              <w:t>3. Derslerde kullanılan etkinliklerin, öğrencilerin önceden hazırlıklı gelmesini gerektiren ve sınıf içinde katılımlı/etkileşimli bir biçimde yürütülerek aktif öğrenmeyi destekleyen bir yapıda olduğu; bu sayede kazanımların daha üst düzeyde gerçekleştirildiği tespit edilmiştir.</w:t>
            </w:r>
          </w:p>
          <w:p w14:paraId="193D6700" w14:textId="77777777" w:rsidR="00D0430D" w:rsidRDefault="00D0430D" w:rsidP="007B154F"/>
          <w:p w14:paraId="63A52478" w14:textId="77777777" w:rsidR="00D0430D" w:rsidRDefault="00D0430D" w:rsidP="007B154F">
            <w:r>
              <w:t>4. Konuların işlenmesinde MEBİ, OGM Materyal ve EBA platformlarının aktif ve sistemli bir şekilde kullanıldığı; bu dijital ortamların ders kazanımlarını destekleyici nitelikte olduğu gözlemlenmiştir.</w:t>
            </w:r>
          </w:p>
          <w:p w14:paraId="5174F5A5" w14:textId="77777777" w:rsidR="00D0430D" w:rsidRDefault="00D0430D" w:rsidP="007B154F"/>
          <w:p w14:paraId="0F00A3EB" w14:textId="77777777" w:rsidR="00D0430D" w:rsidRDefault="00D0430D" w:rsidP="007B154F">
            <w:r>
              <w:lastRenderedPageBreak/>
              <w:t>5. Haftalık 2 saatlik ders süresinin, kazanımların istenen derinlik ve kapsamda ele alınması için yeterli olmadığı; ders saatinin en az 4 saate çıkarılmasının uygun olacağı değerlendirilmiştir. Bu ihtiyacın Millî Eğitim Bakanlığı tarafından yapılan ya da yapılacak anketler, resmî yazışmalar ve ilgili diğer platformlar üzerinden iletilmesinin gerekli olduğu vurgulanmıştır.</w:t>
            </w:r>
          </w:p>
          <w:p w14:paraId="269D3435" w14:textId="77777777" w:rsidR="00D0430D" w:rsidRDefault="00D0430D" w:rsidP="007B154F"/>
          <w:p w14:paraId="77E893D1" w14:textId="77777777" w:rsidR="004E3606" w:rsidRDefault="00D0430D" w:rsidP="007B154F">
            <w:r>
              <w:t>6. Önümüzdeki aylarda da yıllık planda belirtilen ünite ve konuların, Türkiye Yüzyılı Maarif Modeli’nde yer alan öğrenme çıktıları ve süreç bileşenlerine uygun şekilde işlenmesine aynı hassasiyetle devam edilmesine karar verilmiştir.</w:t>
            </w:r>
          </w:p>
        </w:tc>
      </w:tr>
    </w:tbl>
    <w:p w14:paraId="13942EAB" w14:textId="77777777" w:rsidR="00FD4529" w:rsidRDefault="00FD4529"/>
    <w:p w14:paraId="36CF1D01" w14:textId="77777777" w:rsidR="007B154F" w:rsidRDefault="007B154F"/>
    <w:p w14:paraId="429882C2" w14:textId="77777777" w:rsidR="007B154F" w:rsidRDefault="007B154F"/>
    <w:p w14:paraId="6FDD2CAF" w14:textId="77777777" w:rsidR="007B154F" w:rsidRDefault="007B154F"/>
    <w:p w14:paraId="1308181C" w14:textId="77777777" w:rsidR="007B154F" w:rsidRDefault="007B154F"/>
    <w:p w14:paraId="38919841" w14:textId="2D7CF545"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0009">
        <w:t>………………</w:t>
      </w:r>
    </w:p>
    <w:p w14:paraId="448AC44A" w14:textId="77777777"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Biyoloji Öğretmeni</w:t>
      </w:r>
    </w:p>
    <w:sectPr w:rsidR="007B154F" w:rsidSect="00734A6C">
      <w:footerReference w:type="default" r:id="rId6"/>
      <w:pgSz w:w="11906" w:h="16838" w:code="9"/>
      <w:pgMar w:top="851" w:right="851" w:bottom="851" w:left="851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8941F" w14:textId="77777777" w:rsidR="00FA69B5" w:rsidRDefault="00FA69B5" w:rsidP="0051339B">
      <w:r>
        <w:separator/>
      </w:r>
    </w:p>
  </w:endnote>
  <w:endnote w:type="continuationSeparator" w:id="0">
    <w:p w14:paraId="39C53678" w14:textId="77777777" w:rsidR="00FA69B5" w:rsidRDefault="00FA69B5" w:rsidP="0051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3292557"/>
      <w:docPartObj>
        <w:docPartGallery w:val="Page Numbers (Bottom of Page)"/>
        <w:docPartUnique/>
      </w:docPartObj>
    </w:sdtPr>
    <w:sdtContent>
      <w:p w14:paraId="7F924F85" w14:textId="77777777" w:rsidR="0051339B" w:rsidRDefault="0051339B" w:rsidP="0051339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51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BA160" w14:textId="77777777" w:rsidR="00FA69B5" w:rsidRDefault="00FA69B5" w:rsidP="0051339B">
      <w:r>
        <w:separator/>
      </w:r>
    </w:p>
  </w:footnote>
  <w:footnote w:type="continuationSeparator" w:id="0">
    <w:p w14:paraId="3D3A31CE" w14:textId="77777777" w:rsidR="00FA69B5" w:rsidRDefault="00FA69B5" w:rsidP="00513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264"/>
    <w:rsid w:val="00051264"/>
    <w:rsid w:val="00062B54"/>
    <w:rsid w:val="00084A58"/>
    <w:rsid w:val="000C4F47"/>
    <w:rsid w:val="001A7A07"/>
    <w:rsid w:val="002A1B7B"/>
    <w:rsid w:val="002A7C80"/>
    <w:rsid w:val="002D486E"/>
    <w:rsid w:val="002F6323"/>
    <w:rsid w:val="00315182"/>
    <w:rsid w:val="003645FF"/>
    <w:rsid w:val="004B3B90"/>
    <w:rsid w:val="004E3606"/>
    <w:rsid w:val="0051339B"/>
    <w:rsid w:val="00636C0E"/>
    <w:rsid w:val="00734A6C"/>
    <w:rsid w:val="00742D5C"/>
    <w:rsid w:val="007B154F"/>
    <w:rsid w:val="00851301"/>
    <w:rsid w:val="00872350"/>
    <w:rsid w:val="00A15921"/>
    <w:rsid w:val="00A61511"/>
    <w:rsid w:val="00B402C2"/>
    <w:rsid w:val="00BD6B4D"/>
    <w:rsid w:val="00C90009"/>
    <w:rsid w:val="00D0430D"/>
    <w:rsid w:val="00D32AF5"/>
    <w:rsid w:val="00D96229"/>
    <w:rsid w:val="00E45227"/>
    <w:rsid w:val="00FA69B5"/>
    <w:rsid w:val="00FD4529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575F0"/>
  <w15:chartTrackingRefBased/>
  <w15:docId w15:val="{F96D896C-3B84-4AE3-8667-7F96E3C1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D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D452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1339B"/>
  </w:style>
  <w:style w:type="paragraph" w:styleId="AltBilgi">
    <w:name w:val="footer"/>
    <w:basedOn w:val="Normal"/>
    <w:link w:val="Al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1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EROL</dc:creator>
  <cp:keywords/>
  <dc:description/>
  <cp:lastModifiedBy>Hamza EROL</cp:lastModifiedBy>
  <cp:revision>19</cp:revision>
  <dcterms:created xsi:type="dcterms:W3CDTF">2025-11-30T14:12:00Z</dcterms:created>
  <dcterms:modified xsi:type="dcterms:W3CDTF">2025-12-01T07:13:00Z</dcterms:modified>
</cp:coreProperties>
</file>